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4A11E" w14:textId="77777777" w:rsidR="00500DC8" w:rsidRDefault="00500DC8">
      <w:pPr>
        <w:rPr>
          <w:rFonts w:cs="Arial"/>
        </w:rPr>
      </w:pPr>
    </w:p>
    <w:p w14:paraId="1D65A377" w14:textId="77777777" w:rsidR="00500DC8" w:rsidRDefault="00284911">
      <w:pPr>
        <w:spacing w:line="420" w:lineRule="exact"/>
        <w:jc w:val="center"/>
      </w:pPr>
      <w:r>
        <w:rPr>
          <w:b/>
          <w:sz w:val="32"/>
        </w:rPr>
        <w:t>OPEN SOURCE SOFTWARE NOTICE</w:t>
      </w:r>
    </w:p>
    <w:p w14:paraId="5F3CBC1C" w14:textId="77777777" w:rsidR="00500DC8" w:rsidRDefault="00500DC8">
      <w:pPr>
        <w:spacing w:line="420" w:lineRule="exact"/>
        <w:jc w:val="center"/>
      </w:pPr>
    </w:p>
    <w:p w14:paraId="38095AA2" w14:textId="77777777" w:rsidR="00500DC8" w:rsidRDefault="0028491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9E6D83C" w14:textId="77777777" w:rsidR="00500DC8" w:rsidRDefault="00500DC8">
      <w:pPr>
        <w:spacing w:line="420" w:lineRule="exact"/>
        <w:jc w:val="both"/>
        <w:rPr>
          <w:rFonts w:cs="Arial"/>
          <w:snapToGrid/>
        </w:rPr>
      </w:pPr>
    </w:p>
    <w:p w14:paraId="08025868" w14:textId="77777777" w:rsidR="00500DC8" w:rsidRDefault="0028491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D0642C1" w14:textId="77777777" w:rsidR="00500DC8" w:rsidRDefault="0028491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3BD010" w14:textId="77777777" w:rsidR="00500DC8" w:rsidRDefault="00500DC8">
      <w:pPr>
        <w:spacing w:line="420" w:lineRule="exact"/>
        <w:jc w:val="both"/>
      </w:pPr>
    </w:p>
    <w:p w14:paraId="15A9C983" w14:textId="77777777" w:rsidR="00500DC8" w:rsidRDefault="0028491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DA455F2" w14:textId="77777777" w:rsidR="00500DC8" w:rsidRDefault="00500DC8">
      <w:pPr>
        <w:pStyle w:val="ad"/>
        <w:spacing w:before="0" w:after="0" w:line="240" w:lineRule="auto"/>
        <w:jc w:val="left"/>
        <w:rPr>
          <w:rFonts w:ascii="Arial" w:hAnsi="Arial" w:cs="Arial"/>
          <w:bCs w:val="0"/>
          <w:sz w:val="21"/>
          <w:szCs w:val="21"/>
        </w:rPr>
      </w:pPr>
    </w:p>
    <w:p w14:paraId="1481F6F7" w14:textId="77777777" w:rsidR="00500DC8" w:rsidRDefault="0028491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qt6-qtquick3d 6.8.3</w:t>
      </w:r>
    </w:p>
    <w:p w14:paraId="58EC113C" w14:textId="77777777" w:rsidR="00500DC8" w:rsidRDefault="00284911">
      <w:pPr>
        <w:rPr>
          <w:rFonts w:cs="Arial"/>
          <w:b/>
        </w:rPr>
      </w:pPr>
      <w:r>
        <w:rPr>
          <w:rFonts w:cs="Arial"/>
          <w:b/>
        </w:rPr>
        <w:t xml:space="preserve">Copyright notice: </w:t>
      </w:r>
    </w:p>
    <w:p w14:paraId="735E0AC7" w14:textId="77777777" w:rsidR="00500DC8" w:rsidRDefault="00284911">
      <w:pPr>
        <w:spacing w:line="420" w:lineRule="exact"/>
      </w:pPr>
      <w:r>
        <w:rPr>
          <w:rFonts w:ascii="宋体" w:hAnsi="宋体"/>
          <w:sz w:val="22"/>
        </w:rPr>
        <w:t>Copyright (c) 2018-2020 Jonathan Young</w:t>
      </w:r>
      <w:r>
        <w:rPr>
          <w:rFonts w:ascii="宋体" w:hAnsi="宋体"/>
          <w:sz w:val="22"/>
        </w:rPr>
        <w:br/>
        <w:t>Copyright 2011 Baptiste Lepilleur and The JsonCpp Authors Distributed under MI</w:t>
      </w:r>
      <w:r>
        <w:rPr>
          <w:rFonts w:ascii="宋体" w:hAnsi="宋体"/>
          <w:sz w:val="22"/>
        </w:rPr>
        <w:t>T license, or public domain if desired and recognized in your jurisdiction.</w:t>
      </w:r>
      <w:r>
        <w:rPr>
          <w:rFonts w:ascii="宋体" w:hAnsi="宋体"/>
          <w:sz w:val="22"/>
        </w:rPr>
        <w:br/>
        <w:t>Copyright (c) 2012 Brandon Pelfrey</w:t>
      </w:r>
      <w:r>
        <w:rPr>
          <w:rFonts w:ascii="宋体" w:hAnsi="宋体"/>
          <w:sz w:val="22"/>
        </w:rPr>
        <w:br/>
        <w:t>Copyright (c) 2018-2024, The Khronos Group Inc.</w:t>
      </w:r>
      <w:r>
        <w:rPr>
          <w:rFonts w:ascii="宋体" w:hAnsi="宋体"/>
          <w:sz w:val="22"/>
        </w:rPr>
        <w:br/>
        <w:t>Copyright (c) 2018 Martino Pilia &lt;martino.pilia@gmail.com&gt;</w:t>
      </w:r>
      <w:r>
        <w:rPr>
          <w:rFonts w:ascii="宋体" w:hAnsi="宋体"/>
          <w:sz w:val="22"/>
        </w:rPr>
        <w:br/>
        <w:t>Copyright (c) 2002-2007 Nikolaus Gebha</w:t>
      </w:r>
      <w:r>
        <w:rPr>
          <w:rFonts w:ascii="宋体" w:hAnsi="宋体"/>
          <w:sz w:val="22"/>
        </w:rPr>
        <w:t>rdt This file is part of the Irrlicht Engine and the irrXML project.</w:t>
      </w:r>
      <w:r>
        <w:rPr>
          <w:rFonts w:ascii="宋体" w:hAnsi="宋体"/>
          <w:sz w:val="22"/>
        </w:rPr>
        <w:br/>
        <w:t>Copyright (c) YEAR YOUR NAME.</w:t>
      </w:r>
      <w:r>
        <w:rPr>
          <w:rFonts w:ascii="宋体" w:hAnsi="宋体"/>
          <w:sz w:val="22"/>
        </w:rPr>
        <w:br/>
        <w:t>Copyright (c) 2015 THL A29 Limited, a Tencent company, and Milo Yip. All rights reserved.</w:t>
      </w:r>
      <w:r>
        <w:rPr>
          <w:rFonts w:ascii="宋体" w:hAnsi="宋体"/>
          <w:sz w:val="22"/>
        </w:rPr>
        <w:br/>
        <w:t>Copyright (c) 2017 LunarG, Inc.</w:t>
      </w:r>
      <w:r>
        <w:rPr>
          <w:rFonts w:ascii="宋体" w:hAnsi="宋体"/>
          <w:sz w:val="22"/>
        </w:rPr>
        <w:br/>
      </w:r>
      <w:r>
        <w:rPr>
          <w:rFonts w:ascii="宋体" w:hAnsi="宋体"/>
          <w:sz w:val="22"/>
        </w:rPr>
        <w:lastRenderedPageBreak/>
        <w:t>Copyright (c) 2013 Thekla, Inc</w:t>
      </w:r>
      <w:r>
        <w:rPr>
          <w:rFonts w:ascii="宋体" w:hAnsi="宋体"/>
          <w:sz w:val="22"/>
        </w:rPr>
        <w:br/>
        <w:t>Copy</w:t>
      </w:r>
      <w:r>
        <w:rPr>
          <w:rFonts w:ascii="宋体" w:hAnsi="宋体"/>
          <w:sz w:val="22"/>
        </w:rPr>
        <w:t>right (c) 2011, Alexander C. Gessler</w:t>
      </w:r>
      <w:r>
        <w:rPr>
          <w:rFonts w:ascii="宋体" w:hAnsi="宋体"/>
          <w:sz w:val="22"/>
        </w:rPr>
        <w:br/>
        <w:t>Copyright (c) 2017-2019 Valve Corporation</w:t>
      </w:r>
      <w:r>
        <w:rPr>
          <w:rFonts w:ascii="宋体" w:hAnsi="宋体"/>
          <w:sz w:val="22"/>
        </w:rPr>
        <w:br/>
        <w:t>Copyright (c) 2023 The Qt Company Ltd.</w:t>
      </w:r>
      <w:r>
        <w:rPr>
          <w:rFonts w:ascii="宋体" w:hAnsi="宋体"/>
          <w:sz w:val="22"/>
        </w:rPr>
        <w:br/>
        <w:t>Copyright (c) 2014 - 2021, Syoyo Fujita and many contributors.</w:t>
      </w:r>
      <w:r>
        <w:rPr>
          <w:rFonts w:ascii="宋体" w:hAnsi="宋体"/>
          <w:sz w:val="22"/>
        </w:rPr>
        <w:br/>
        <w:t>Copyright (c) 2002 JSON.org All Rights Reserved.</w:t>
      </w:r>
      <w:r>
        <w:rPr>
          <w:rFonts w:ascii="宋体" w:hAnsi="宋体"/>
          <w:sz w:val="22"/>
        </w:rPr>
        <w:br/>
        <w:t>Copyright (c) 2017 Valve C</w:t>
      </w:r>
      <w:r>
        <w:rPr>
          <w:rFonts w:ascii="宋体" w:hAnsi="宋体"/>
          <w:sz w:val="22"/>
        </w:rPr>
        <w:t>orporation</w:t>
      </w:r>
      <w:r>
        <w:rPr>
          <w:rFonts w:ascii="宋体" w:hAnsi="宋体"/>
          <w:sz w:val="22"/>
        </w:rPr>
        <w:br/>
        <w:t>Copyright (c) 2009-2010, Poly2Tri Contributors http:code.google.com/p/poly2tri/ Poly2Tri</w:t>
      </w:r>
      <w:r>
        <w:rPr>
          <w:rFonts w:ascii="宋体" w:hAnsi="宋体"/>
          <w:sz w:val="22"/>
        </w:rPr>
        <w:br/>
        <w:t>Copyright 2007, Google Inc.</w:t>
      </w:r>
      <w:r>
        <w:rPr>
          <w:rFonts w:ascii="宋体" w:hAnsi="宋体"/>
          <w:sz w:val="22"/>
        </w:rPr>
        <w:br/>
        <w:t>Copyright (c) 2007-2008 Even Rouault</w:t>
      </w:r>
      <w:r>
        <w:rPr>
          <w:rFonts w:ascii="宋体" w:hAnsi="宋体"/>
          <w:sz w:val="22"/>
        </w:rPr>
        <w:br/>
        <w:t>Copyright (c) 2020-2021, Collabora, Ltd.</w:t>
      </w:r>
      <w:r>
        <w:rPr>
          <w:rFonts w:ascii="宋体" w:hAnsi="宋体"/>
          <w:sz w:val="22"/>
        </w:rPr>
        <w:br/>
        <w:t>Copyright (c) 2024 The Qt Company Ltd.</w:t>
      </w:r>
      <w:r>
        <w:rPr>
          <w:rFonts w:ascii="宋体" w:hAnsi="宋体"/>
          <w:sz w:val="22"/>
        </w:rPr>
        <w:br/>
        <w:t>Copyright (</w:t>
      </w:r>
      <w:r>
        <w:rPr>
          <w:rFonts w:ascii="宋体" w:hAnsi="宋体"/>
          <w:sz w:val="22"/>
        </w:rPr>
        <w:t>c) 2006-2020, assimp team</w:t>
      </w:r>
      <w:r>
        <w:rPr>
          <w:rFonts w:ascii="宋体" w:hAnsi="宋体"/>
          <w:sz w:val="22"/>
        </w:rPr>
        <w:br/>
        <w:t>Copyright (c) 2018 The Qt Company Ltd.</w:t>
      </w:r>
      <w:r>
        <w:rPr>
          <w:rFonts w:ascii="宋体" w:hAnsi="宋体"/>
          <w:sz w:val="22"/>
        </w:rPr>
        <w:br/>
        <w:t>Copyright (c) 2022 the qt company ltd.</w:t>
      </w:r>
      <w:r>
        <w:rPr>
          <w:rFonts w:ascii="宋体" w:hAnsi="宋体"/>
          <w:sz w:val="22"/>
        </w:rPr>
        <w:br/>
        <w:t>Copyright (c) 2009-2018, Poly2Tri Contributors All rights reserved.</w:t>
      </w:r>
      <w:r>
        <w:rPr>
          <w:rFonts w:ascii="宋体" w:hAnsi="宋体"/>
          <w:sz w:val="22"/>
        </w:rPr>
        <w:br/>
        <w:t>Copyright (c) 2009-2018, Poly2Tri Contributors Poly2Tri</w:t>
      </w:r>
      <w:r>
        <w:rPr>
          <w:rFonts w:ascii="宋体" w:hAnsi="宋体"/>
          <w:sz w:val="22"/>
        </w:rPr>
        <w:br/>
        <w:t>Copyright 2006, Google Inc.</w:t>
      </w:r>
      <w:r>
        <w:rPr>
          <w:rFonts w:ascii="宋体" w:hAnsi="宋体"/>
          <w:sz w:val="22"/>
        </w:rPr>
        <w:br/>
      </w:r>
      <w:r>
        <w:rPr>
          <w:rFonts w:ascii="宋体" w:hAnsi="宋体"/>
          <w:sz w:val="22"/>
        </w:rPr>
        <w:t>Copyright 2008, Google Inc.</w:t>
      </w:r>
      <w:r>
        <w:rPr>
          <w:rFonts w:ascii="宋体" w:hAnsi="宋体"/>
          <w:sz w:val="22"/>
        </w:rPr>
        <w:br/>
        <w:t>Copyright 2009-2021 Intel Corporation</w:t>
      </w:r>
      <w:r>
        <w:rPr>
          <w:rFonts w:ascii="宋体" w:hAnsi="宋体"/>
          <w:sz w:val="22"/>
        </w:rPr>
        <w:br/>
        <w:t>Copyright (c) 2017-2024, The Khronos Group Inc.</w:t>
      </w:r>
      <w:r>
        <w:rPr>
          <w:rFonts w:ascii="宋体" w:hAnsi="宋体"/>
          <w:sz w:val="22"/>
        </w:rPr>
        <w:br/>
        <w:t>Copyright (c) 2018-2020 Jonathan Young</w:t>
      </w:r>
      <w:r>
        <w:rPr>
          <w:rFonts w:ascii="宋体" w:hAnsi="宋体"/>
          <w:sz w:val="22"/>
        </w:rPr>
        <w:br/>
        <w:t>Copyright (c) 2014-2022 Godot Engine contributors (cf. AUTHORS.md).</w:t>
      </w:r>
      <w:r>
        <w:rPr>
          <w:rFonts w:ascii="宋体" w:hAnsi="宋体"/>
          <w:sz w:val="22"/>
        </w:rPr>
        <w:br/>
        <w:t>Copyright (c) 2019 The Qt Company L</w:t>
      </w:r>
      <w:r>
        <w:rPr>
          <w:rFonts w:ascii="宋体" w:hAnsi="宋体"/>
          <w:sz w:val="22"/>
        </w:rPr>
        <w:t>td.</w:t>
      </w:r>
      <w:r>
        <w:rPr>
          <w:rFonts w:ascii="宋体" w:hAnsi="宋体"/>
          <w:sz w:val="22"/>
        </w:rPr>
        <w:br/>
        <w:t>Copyright 2006 Nemanja Trifunovic</w:t>
      </w:r>
      <w:r>
        <w:rPr>
          <w:rFonts w:ascii="宋体" w:hAnsi="宋体"/>
          <w:sz w:val="22"/>
        </w:rPr>
        <w:br/>
        <w:t>Copyright (c) 2019 Collabora, Ltd.</w:t>
      </w:r>
      <w:r>
        <w:rPr>
          <w:rFonts w:ascii="宋体" w:hAnsi="宋体"/>
          <w:sz w:val="22"/>
        </w:rPr>
        <w:br/>
        <w:t>Copyright 2018 Nemanja Trifunovic</w:t>
      </w:r>
      <w:r>
        <w:rPr>
          <w:rFonts w:ascii="宋体" w:hAnsi="宋体"/>
          <w:sz w:val="22"/>
        </w:rPr>
        <w:br/>
        <w:t>Copyright (c) 2017-2019, LunarG, Inc.</w:t>
      </w:r>
      <w:r>
        <w:rPr>
          <w:rFonts w:ascii="宋体" w:hAnsi="宋体"/>
          <w:sz w:val="22"/>
        </w:rPr>
        <w:br/>
        <w:t>Copyright (c) 2017-2019 LunarG, Inc.</w:t>
      </w:r>
      <w:r>
        <w:rPr>
          <w:rFonts w:ascii="宋体" w:hAnsi="宋体"/>
          <w:sz w:val="22"/>
        </w:rPr>
        <w:br/>
        <w:t xml:space="preserve">Copyright (c) 2002, Industrial Light &amp; Magic, a division of Lucas Digital </w:t>
      </w:r>
      <w:r>
        <w:rPr>
          <w:rFonts w:ascii="宋体" w:hAnsi="宋体"/>
          <w:sz w:val="22"/>
        </w:rPr>
        <w:t>Ltd. LLC</w:t>
      </w:r>
      <w:r>
        <w:rPr>
          <w:rFonts w:ascii="宋体" w:hAnsi="宋体"/>
          <w:sz w:val="22"/>
        </w:rPr>
        <w:br/>
        <w:t>Copyright (c) 2015 THL A29 Limited, a Tencent company, and Milo Yip.</w:t>
      </w:r>
      <w:r>
        <w:rPr>
          <w:rFonts w:ascii="宋体" w:hAnsi="宋体"/>
          <w:sz w:val="22"/>
        </w:rPr>
        <w:br/>
      </w:r>
      <w:r>
        <w:rPr>
          <w:rFonts w:ascii="宋体" w:hAnsi="宋体"/>
          <w:sz w:val="22"/>
        </w:rPr>
        <w:lastRenderedPageBreak/>
        <w:t>Copyright (c) 2005-2016 Paul Hsieh All rights reserved.</w:t>
      </w:r>
      <w:r>
        <w:rPr>
          <w:rFonts w:ascii="宋体" w:hAnsi="宋体"/>
          <w:sz w:val="22"/>
        </w:rPr>
        <w:br/>
        <w:t>Copyright (c) 2014-2022 Godot Engine contributors]</w:t>
      </w:r>
      <w:r>
        <w:rPr>
          <w:rFonts w:ascii="宋体" w:hAnsi="宋体"/>
          <w:sz w:val="22"/>
        </w:rPr>
        <w:br/>
        <w:t>Copyright (c) 2019-2024, The Khronos Group Inc.</w:t>
      </w:r>
      <w:r>
        <w:rPr>
          <w:rFonts w:ascii="宋体" w:hAnsi="宋体"/>
          <w:sz w:val="22"/>
        </w:rPr>
        <w:br/>
        <w:t>Copyright NVIDIA Corpor</w:t>
      </w:r>
      <w:r>
        <w:rPr>
          <w:rFonts w:ascii="宋体" w:hAnsi="宋体"/>
          <w:sz w:val="22"/>
        </w:rPr>
        <w:t>ation 2006 -- Ignacio Castano &lt;icastano@nvidia.com&gt;</w:t>
      </w:r>
      <w:r>
        <w:rPr>
          <w:rFonts w:ascii="宋体" w:hAnsi="宋体"/>
          <w:sz w:val="22"/>
        </w:rPr>
        <w:br/>
        <w:t>Copyright (c) 2016-2022 Arseny Kapoulkine</w:t>
      </w:r>
      <w:r>
        <w:rPr>
          <w:rFonts w:ascii="宋体" w:hAnsi="宋体"/>
          <w:sz w:val="22"/>
        </w:rPr>
        <w:br/>
        <w:t>Copyright (c) 2006-2024, assimp team All rights reserved.</w:t>
      </w:r>
      <w:r>
        <w:rPr>
          <w:rFonts w:ascii="宋体" w:hAnsi="宋体"/>
          <w:sz w:val="22"/>
        </w:rPr>
        <w:br/>
        <w:t>Copyright (c) 1990-2000 Info-ZIP. All rights reserved.</w:t>
      </w:r>
      <w:r>
        <w:rPr>
          <w:rFonts w:ascii="宋体" w:hAnsi="宋体"/>
          <w:sz w:val="22"/>
        </w:rPr>
        <w:br/>
        <w:t>Copyright 2015, Google Inc.</w:t>
      </w:r>
      <w:r>
        <w:rPr>
          <w:rFonts w:ascii="宋体" w:hAnsi="宋体"/>
          <w:sz w:val="22"/>
        </w:rPr>
        <w:br/>
        <w:t>Copyright (c) 2006-20</w:t>
      </w:r>
      <w:r>
        <w:rPr>
          <w:rFonts w:ascii="宋体" w:hAnsi="宋体"/>
          <w:sz w:val="22"/>
        </w:rPr>
        <w:t>24, assimp team</w:t>
      </w:r>
      <w:r>
        <w:rPr>
          <w:rFonts w:ascii="宋体" w:hAnsi="宋体"/>
          <w:sz w:val="22"/>
        </w:rPr>
        <w:br/>
        <w:t>Copyright (c) 1998-2010 Gilles Vollant (minizip) ( http:www.winimage.com/zLibDll/minizip.html )</w:t>
      </w:r>
      <w:r>
        <w:rPr>
          <w:rFonts w:ascii="宋体" w:hAnsi="宋体"/>
          <w:sz w:val="22"/>
        </w:rPr>
        <w:br/>
        <w:t>Copyright (c) 2009-2021, Poly2Tri Contributors Poly2Tri</w:t>
      </w:r>
      <w:r>
        <w:rPr>
          <w:rFonts w:ascii="宋体" w:hAnsi="宋体"/>
          <w:sz w:val="22"/>
        </w:rPr>
        <w:br/>
        <w:t>Copyright (c) 2006-2021, assimp team</w:t>
      </w:r>
      <w:r>
        <w:rPr>
          <w:rFonts w:ascii="宋体" w:hAnsi="宋体"/>
          <w:sz w:val="22"/>
        </w:rPr>
        <w:br/>
        <w:t>Copyright (c) 2014-2022 Godot Engine contributors.</w:t>
      </w:r>
      <w:r>
        <w:rPr>
          <w:rFonts w:ascii="宋体" w:hAnsi="宋体"/>
          <w:sz w:val="22"/>
        </w:rPr>
        <w:br/>
      </w:r>
      <w:r>
        <w:rPr>
          <w:rFonts w:ascii="宋体" w:hAnsi="宋体"/>
          <w:sz w:val="22"/>
        </w:rPr>
        <w:t>Copyright (c) 2019 bzt (bztsrc@gitlab)</w:t>
      </w:r>
      <w:r>
        <w:rPr>
          <w:rFonts w:ascii="宋体" w:hAnsi="宋体"/>
          <w:sz w:val="22"/>
        </w:rPr>
        <w:br/>
        <w:t>Copyright 2008 Google Inc.</w:t>
      </w:r>
      <w:r>
        <w:rPr>
          <w:rFonts w:ascii="宋体" w:hAnsi="宋体"/>
          <w:sz w:val="22"/>
        </w:rPr>
        <w:br/>
        <w:t>Copyright (c) 2009-2022, Poly2Tri Contributors Poly2Tri</w:t>
      </w:r>
      <w:r>
        <w:rPr>
          <w:rFonts w:ascii="宋体" w:hAnsi="宋体"/>
          <w:sz w:val="22"/>
        </w:rPr>
        <w:br/>
        <w:t>Copyright (c) 2008-2012 NVIDIA Corporation.</w:t>
      </w:r>
      <w:r>
        <w:rPr>
          <w:rFonts w:ascii="宋体" w:hAnsi="宋体"/>
          <w:sz w:val="22"/>
        </w:rPr>
        <w:br/>
        <w:t>Copyright (c) 2006-2024, by Arseny Kapoulkine (arseny.kapoulkine@gmail.com)</w:t>
      </w:r>
      <w:r>
        <w:rPr>
          <w:rFonts w:ascii="宋体" w:hAnsi="宋体"/>
          <w:sz w:val="22"/>
        </w:rPr>
        <w:br/>
        <w:t xml:space="preserve">Copyright (c) </w:t>
      </w:r>
      <w:r>
        <w:rPr>
          <w:rFonts w:ascii="宋体" w:hAnsi="宋体"/>
          <w:sz w:val="22"/>
        </w:rPr>
        <w:t>2006-2024, assimp team</w:t>
      </w:r>
      <w:r>
        <w:rPr>
          <w:rFonts w:ascii="宋体" w:hAnsi="宋体"/>
          <w:sz w:val="22"/>
        </w:rPr>
        <w:br/>
        <w:t>Copyright (c) 2016 Mitchell Dowd</w:t>
      </w:r>
      <w:r>
        <w:rPr>
          <w:rFonts w:ascii="宋体" w:hAnsi="宋体"/>
          <w:sz w:val="22"/>
        </w:rPr>
        <w:br/>
        <w:t>Copyright (c) 2000, 2001, 2002, 2007, 2008 Free Software Foundation, Inc.</w:t>
      </w:r>
      <w:r>
        <w:rPr>
          <w:rFonts w:ascii="宋体" w:hAnsi="宋体"/>
          <w:sz w:val="22"/>
        </w:rPr>
        <w:br/>
        <w:t>Copyright (c) 2016 The Qt Company Ltd.</w:t>
      </w:r>
      <w:r>
        <w:rPr>
          <w:rFonts w:ascii="宋体" w:hAnsi="宋体"/>
          <w:sz w:val="22"/>
        </w:rPr>
        <w:br/>
        <w:t>Copyright (c) 2014 - 2021, Syoyo Fujita and many contributors.</w:t>
      </w:r>
      <w:r>
        <w:rPr>
          <w:rFonts w:ascii="宋体" w:hAnsi="宋体"/>
          <w:sz w:val="22"/>
        </w:rPr>
        <w:br/>
        <w:t xml:space="preserve">Copyright (c) 2006-2024 </w:t>
      </w:r>
      <w:r>
        <w:rPr>
          <w:rFonts w:ascii="宋体" w:hAnsi="宋体"/>
          <w:sz w:val="22"/>
        </w:rPr>
        <w:t>Arseny Kapoulkine</w:t>
      </w:r>
      <w:r>
        <w:rPr>
          <w:rFonts w:ascii="宋体" w:hAnsi="宋体"/>
          <w:sz w:val="22"/>
        </w:rPr>
        <w:br/>
        <w:t>Copyright (c) 2016, Oculus VR, LLC.</w:t>
      </w:r>
      <w:r>
        <w:rPr>
          <w:rFonts w:ascii="宋体" w:hAnsi="宋体"/>
          <w:sz w:val="22"/>
        </w:rPr>
        <w:br/>
        <w:t>Copyright (c) 1998-2005 Gilles Vollant</w:t>
      </w:r>
      <w:r>
        <w:rPr>
          <w:rFonts w:ascii="宋体" w:hAnsi="宋体"/>
          <w:sz w:val="22"/>
        </w:rPr>
        <w:br/>
        <w:t>Copyright 2009-2020 Intel Corporation SPDX-License-Identifier: Apache-2.0</w:t>
      </w:r>
      <w:r>
        <w:rPr>
          <w:rFonts w:ascii="宋体" w:hAnsi="宋体"/>
          <w:sz w:val="22"/>
        </w:rPr>
        <w:br/>
        <w:t>Copyright (c) 2009-2010 Mathias Svensson ( http:result42.com )</w:t>
      </w:r>
      <w:r>
        <w:rPr>
          <w:rFonts w:ascii="宋体" w:hAnsi="宋体"/>
          <w:sz w:val="22"/>
        </w:rPr>
        <w:br/>
        <w:t>Copyright (c) 2006-2013 Al</w:t>
      </w:r>
      <w:r>
        <w:rPr>
          <w:rFonts w:ascii="宋体" w:hAnsi="宋体"/>
          <w:sz w:val="22"/>
        </w:rPr>
        <w:t>exander Chemeris All rights reserved.</w:t>
      </w:r>
      <w:r>
        <w:rPr>
          <w:rFonts w:ascii="宋体" w:hAnsi="宋体"/>
          <w:sz w:val="22"/>
        </w:rPr>
        <w:br/>
        <w:t>Copyright (c) 2006-2019, assimp team</w:t>
      </w:r>
      <w:r>
        <w:rPr>
          <w:rFonts w:ascii="宋体" w:hAnsi="宋体"/>
          <w:sz w:val="22"/>
        </w:rPr>
        <w:br/>
      </w:r>
      <w:r>
        <w:rPr>
          <w:rFonts w:ascii="宋体" w:hAnsi="宋体"/>
          <w:sz w:val="22"/>
        </w:rPr>
        <w:lastRenderedPageBreak/>
        <w:t>Copyright (c) 2007-2010 Baptiste Lepilleur and The JsonCpp Authors</w:t>
      </w:r>
      <w:r>
        <w:rPr>
          <w:rFonts w:ascii="宋体" w:hAnsi="宋体"/>
          <w:sz w:val="22"/>
        </w:rPr>
        <w:br/>
        <w:t>Copyright (c) 2016-2022 Arseny Kapoulkine</w:t>
      </w:r>
      <w:r>
        <w:rPr>
          <w:rFonts w:ascii="宋体" w:hAnsi="宋体"/>
          <w:sz w:val="22"/>
        </w:rPr>
        <w:br/>
        <w:t>Copyright 2013, Google Inc.</w:t>
      </w:r>
      <w:r>
        <w:rPr>
          <w:rFonts w:ascii="宋体" w:hAnsi="宋体"/>
          <w:sz w:val="22"/>
        </w:rPr>
        <w:br/>
        <w:t>Copyright (c) 2007 Free Software Foundation,</w:t>
      </w:r>
      <w:r>
        <w:rPr>
          <w:rFonts w:ascii="宋体" w:hAnsi="宋体"/>
          <w:sz w:val="22"/>
        </w:rPr>
        <w:t xml:space="preserve"> Inc. &lt;http:fsf.org/&gt;</w:t>
      </w:r>
      <w:r>
        <w:rPr>
          <w:rFonts w:ascii="宋体" w:hAnsi="宋体"/>
          <w:sz w:val="22"/>
        </w:rPr>
        <w:br/>
        <w:t>Copyright (c) 2015 THL A29 Limited, a Tencent company, and Milo Yip-&gt; All rights reserved-&gt;</w:t>
      </w:r>
      <w:r>
        <w:rPr>
          <w:rFonts w:ascii="宋体" w:hAnsi="宋体"/>
          <w:sz w:val="22"/>
        </w:rPr>
        <w:br/>
        <w:t>Copyright (c) 2020-2024, The Khronos Group Inc.</w:t>
      </w:r>
      <w:r>
        <w:rPr>
          <w:rFonts w:ascii="宋体" w:hAnsi="宋体"/>
          <w:sz w:val="22"/>
        </w:rPr>
        <w:br/>
        <w:t>Copyright (c) 2016 Mitchell Dowd</w:t>
      </w:r>
      <w:r>
        <w:rPr>
          <w:rFonts w:ascii="宋体" w:hAnsi="宋体"/>
          <w:sz w:val="22"/>
        </w:rPr>
        <w:br/>
        <w:t>Copyright (c) 2007-2022 Juan Linietsky, Ariel Manzur.</w:t>
      </w:r>
      <w:r>
        <w:rPr>
          <w:rFonts w:ascii="宋体" w:hAnsi="宋体"/>
          <w:sz w:val="22"/>
        </w:rPr>
        <w:br/>
        <w:t>Copyrig</w:t>
      </w:r>
      <w:r>
        <w:rPr>
          <w:rFonts w:ascii="宋体" w:hAnsi="宋体"/>
          <w:sz w:val="22"/>
        </w:rPr>
        <w:t>ht (c) 2016 InfoTeCS JSC. All rights reserved.</w:t>
      </w:r>
      <w:r>
        <w:rPr>
          <w:rFonts w:ascii="宋体" w:hAnsi="宋体"/>
          <w:sz w:val="22"/>
        </w:rPr>
        <w:br/>
        <w:t>Copyright (c) 2006-2024, assimp team ﻿</w:t>
      </w:r>
      <w:r>
        <w:rPr>
          <w:rFonts w:ascii="宋体" w:hAnsi="宋体"/>
          <w:sz w:val="22"/>
        </w:rPr>
        <w:br/>
        <w:t>Copyright 2020, Google Inc.</w:t>
      </w:r>
      <w:r>
        <w:rPr>
          <w:rFonts w:ascii="宋体" w:hAnsi="宋体"/>
          <w:sz w:val="22"/>
        </w:rPr>
        <w:br/>
        <w:t>Copyright (c) 2016-2022, by Arseny Kapoulkine (arseny.kapoulkine@gmail.com)</w:t>
      </w:r>
      <w:r>
        <w:rPr>
          <w:rFonts w:ascii="宋体" w:hAnsi="宋体"/>
          <w:sz w:val="22"/>
        </w:rPr>
        <w:br/>
        <w:t xml:space="preserve">Copyright (c) 2004, Industrial Light &amp; Magic, a division of Lucas </w:t>
      </w:r>
      <w:r>
        <w:rPr>
          <w:rFonts w:ascii="宋体" w:hAnsi="宋体"/>
          <w:sz w:val="22"/>
        </w:rPr>
        <w:t>Digital Ltd. LLC)</w:t>
      </w:r>
      <w:r>
        <w:rPr>
          <w:rFonts w:ascii="宋体" w:hAnsi="宋体"/>
          <w:sz w:val="22"/>
        </w:rPr>
        <w:br/>
        <w:t>Copyright (c) 2006-2021, assimp team All rights reserved.</w:t>
      </w:r>
      <w:r>
        <w:rPr>
          <w:rFonts w:ascii="宋体" w:hAnsi="宋体"/>
          <w:sz w:val="22"/>
        </w:rPr>
        <w:br/>
        <w:t>Copyright (c) 2002, Randy Reddig &amp; seaw0lf All rights reserved.</w:t>
      </w:r>
      <w:r>
        <w:rPr>
          <w:rFonts w:ascii="宋体" w:hAnsi="宋体"/>
          <w:sz w:val="22"/>
        </w:rPr>
        <w:br/>
        <w:t>Copyright 2020-2021, Collabora, Ltd.</w:t>
      </w:r>
      <w:r>
        <w:rPr>
          <w:rFonts w:ascii="宋体" w:hAnsi="宋体"/>
          <w:sz w:val="22"/>
        </w:rPr>
        <w:br/>
        <w:t>Copyright 2007-2010 Baptiste Lepilleur and The JsonCpp Authors Distributed unde</w:t>
      </w:r>
      <w:r>
        <w:rPr>
          <w:rFonts w:ascii="宋体" w:hAnsi="宋体"/>
          <w:sz w:val="22"/>
        </w:rPr>
        <w:t>r MIT license, or public domain if desired and recognized in your jurisdiction.</w:t>
      </w:r>
      <w:r>
        <w:rPr>
          <w:rFonts w:ascii="宋体" w:hAnsi="宋体"/>
          <w:sz w:val="22"/>
        </w:rPr>
        <w:br/>
        <w:t>Copyright (c) 2014 Klaralvdalens Datakonsult AB (KDAB).</w:t>
      </w:r>
      <w:r>
        <w:rPr>
          <w:rFonts w:ascii="宋体" w:hAnsi="宋体"/>
          <w:sz w:val="22"/>
        </w:rPr>
        <w:br/>
        <w:t>Copyright (c) 2015 thl a29 limited.</w:t>
      </w:r>
      <w:r>
        <w:rPr>
          <w:rFonts w:ascii="宋体" w:hAnsi="宋体"/>
          <w:sz w:val="22"/>
        </w:rPr>
        <w:br/>
        <w:t>Copyright 2017-2024, The Khronos Group Inc.</w:t>
      </w:r>
      <w:r>
        <w:rPr>
          <w:rFonts w:ascii="宋体" w:hAnsi="宋体"/>
          <w:sz w:val="22"/>
        </w:rPr>
        <w:br/>
        <w:t>Copyright (c) 2003, by Kristen Wegner (k</w:t>
      </w:r>
      <w:r>
        <w:rPr>
          <w:rFonts w:ascii="宋体" w:hAnsi="宋体"/>
          <w:sz w:val="22"/>
        </w:rPr>
        <w:t>risten@tima.net)</w:t>
      </w:r>
      <w:r>
        <w:rPr>
          <w:rFonts w:ascii="宋体" w:hAnsi="宋体"/>
          <w:sz w:val="22"/>
        </w:rPr>
        <w:br/>
        <w:t>Copyright (c) 2007-2022 Juan Linietsky, Ariel Manzur.,</w:t>
      </w:r>
      <w:r>
        <w:rPr>
          <w:rFonts w:ascii="宋体" w:hAnsi="宋体"/>
          <w:sz w:val="22"/>
        </w:rPr>
        <w:br/>
        <w:t>Copyright (c) 2006-2013 Alexander Chemeris</w:t>
      </w:r>
      <w:r>
        <w:rPr>
          <w:rFonts w:ascii="宋体" w:hAnsi="宋体"/>
          <w:sz w:val="22"/>
        </w:rPr>
        <w:br/>
        <w:t>Copyright 2005, Google Inc.</w:t>
      </w:r>
      <w:r>
        <w:rPr>
          <w:rFonts w:ascii="宋体" w:hAnsi="宋体"/>
          <w:sz w:val="22"/>
        </w:rPr>
        <w:br/>
        <w:t>Copyright (c) 2004-2010, Bruno Levy All rights reserved.</w:t>
      </w:r>
      <w:r>
        <w:rPr>
          <w:rFonts w:ascii="宋体" w:hAnsi="宋体"/>
          <w:sz w:val="22"/>
        </w:rPr>
        <w:br/>
        <w:t>Copyright 2007-2011 Baptiste Lepilleur and The JsonCpp A</w:t>
      </w:r>
      <w:r>
        <w:rPr>
          <w:rFonts w:ascii="宋体" w:hAnsi="宋体"/>
          <w:sz w:val="22"/>
        </w:rPr>
        <w:t>uthors</w:t>
      </w:r>
      <w:r>
        <w:rPr>
          <w:rFonts w:ascii="宋体" w:hAnsi="宋体"/>
          <w:sz w:val="22"/>
        </w:rPr>
        <w:br/>
        <w:t>Copyright (c) 1998-2010 - by Gilles Vollant - version 1.1 64 bits from Mathias Svensson MiniZip</w:t>
      </w:r>
      <w:r>
        <w:rPr>
          <w:rFonts w:ascii="宋体" w:hAnsi="宋体"/>
          <w:sz w:val="22"/>
        </w:rPr>
        <w:br/>
        <w:t>Copyright 2006-2016 Nemanja Trifunovic</w:t>
      </w:r>
      <w:r>
        <w:rPr>
          <w:rFonts w:ascii="宋体" w:hAnsi="宋体"/>
          <w:sz w:val="22"/>
        </w:rPr>
        <w:br/>
        <w:t>Copyright (c) 1998 - 2010 Gilles Vollant, Even Rouault, Mathias Svensson</w:t>
      </w:r>
      <w:r>
        <w:rPr>
          <w:rFonts w:ascii="宋体" w:hAnsi="宋体"/>
          <w:sz w:val="22"/>
        </w:rPr>
        <w:br/>
        <w:t>Copyright (c) 2017-2019, Valve Corporatio</w:t>
      </w:r>
      <w:r>
        <w:rPr>
          <w:rFonts w:ascii="宋体" w:hAnsi="宋体"/>
          <w:sz w:val="22"/>
        </w:rPr>
        <w:t>n</w:t>
      </w:r>
      <w:r>
        <w:rPr>
          <w:rFonts w:ascii="宋体" w:hAnsi="宋体"/>
          <w:sz w:val="22"/>
        </w:rPr>
        <w:br/>
      </w:r>
      <w:r>
        <w:rPr>
          <w:rFonts w:ascii="宋体" w:hAnsi="宋体"/>
          <w:sz w:val="22"/>
        </w:rPr>
        <w:lastRenderedPageBreak/>
        <w:t>Copyright (c) 2021 The Qt Company Ltd.</w:t>
      </w:r>
      <w:r>
        <w:rPr>
          <w:rFonts w:ascii="宋体" w:hAnsi="宋体"/>
          <w:sz w:val="22"/>
        </w:rPr>
        <w:br/>
        <w:t>Copyright (c) 2022 The Qt Company Ltd.</w:t>
      </w:r>
      <w:r>
        <w:rPr>
          <w:rFonts w:ascii="宋体" w:hAnsi="宋体"/>
          <w:sz w:val="22"/>
        </w:rPr>
        <w:br/>
        <w:t>Copyright (c) 2016 Olivier Goffart &lt;ogoffart@woboq.com&gt;</w:t>
      </w:r>
      <w:r>
        <w:rPr>
          <w:rFonts w:ascii="宋体" w:hAnsi="宋体"/>
          <w:sz w:val="22"/>
        </w:rPr>
        <w:br/>
        <w:t>Copyright 1998-2004 Gilles Vollant - http:www.winimage.com/zLibDll; unzip 1.01</w:t>
      </w:r>
      <w:r>
        <w:rPr>
          <w:rFonts w:ascii="宋体" w:hAnsi="宋体"/>
          <w:sz w:val="22"/>
        </w:rPr>
        <w:br/>
        <w:t>Copyright (c) 2007-2010 Baptiste Lepilleu</w:t>
      </w:r>
      <w:r>
        <w:rPr>
          <w:rFonts w:ascii="宋体" w:hAnsi="宋体"/>
          <w:sz w:val="22"/>
        </w:rPr>
        <w:t>r and The JsonCpp Authors</w:t>
      </w:r>
      <w:r>
        <w:rPr>
          <w:rFonts w:ascii="宋体" w:hAnsi="宋体"/>
          <w:sz w:val="22"/>
        </w:rPr>
        <w:br/>
        <w:t>Copyright (c) 2020 The Qt Company Ltd.</w:t>
      </w:r>
      <w:r>
        <w:rPr>
          <w:rFonts w:ascii="宋体" w:hAnsi="宋体"/>
          <w:sz w:val="22"/>
        </w:rPr>
        <w:br/>
        <w:t>Copyright (c) 2019 bzt</w:t>
      </w:r>
      <w:r>
        <w:rPr>
          <w:rFonts w:ascii="宋体" w:hAnsi="宋体"/>
          <w:sz w:val="22"/>
        </w:rPr>
        <w:br/>
        <w:t>Copyright 2009-2021 Intel Corporation SPDX-License-Identifier: Apache-2.0</w:t>
      </w:r>
      <w:r>
        <w:rPr>
          <w:rFonts w:ascii="宋体" w:hAnsi="宋体"/>
          <w:sz w:val="22"/>
        </w:rPr>
        <w:br/>
        <w:t>Copyright (c) 2006-2020, ASSIMP Development Team All rights reserved.</w:t>
      </w:r>
      <w:r>
        <w:rPr>
          <w:rFonts w:ascii="宋体" w:hAnsi="宋体"/>
          <w:sz w:val="22"/>
        </w:rPr>
        <w:br/>
        <w:t>Copyright (c) IBM Corpor</w:t>
      </w:r>
      <w:r>
        <w:rPr>
          <w:rFonts w:ascii="宋体" w:hAnsi="宋体"/>
          <w:sz w:val="22"/>
        </w:rPr>
        <w:t>ation 2021</w:t>
      </w:r>
      <w:r>
        <w:rPr>
          <w:rFonts w:ascii="宋体" w:hAnsi="宋体"/>
          <w:sz w:val="22"/>
        </w:rPr>
        <w:br/>
        <w:t>Copyright (c) 2006-2020, assimp team All rights reserved.</w:t>
      </w:r>
      <w:r>
        <w:rPr>
          <w:rFonts w:ascii="宋体" w:hAnsi="宋体"/>
          <w:sz w:val="22"/>
        </w:rPr>
        <w:br/>
      </w:r>
    </w:p>
    <w:p w14:paraId="79D06847" w14:textId="77777777" w:rsidR="00500DC8" w:rsidRDefault="00284911">
      <w:pPr>
        <w:spacing w:line="420" w:lineRule="exact"/>
      </w:pPr>
      <w:r>
        <w:rPr>
          <w:b/>
          <w:sz w:val="24"/>
        </w:rPr>
        <w:t xml:space="preserve">License: </w:t>
      </w:r>
      <w:r>
        <w:t>GPL-3.0-only WITH Qt-GPL-exception-1.0</w:t>
      </w:r>
    </w:p>
    <w:p w14:paraId="3403419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GNU GENERAL PUBLIC LICENSE</w:t>
      </w:r>
    </w:p>
    <w:p w14:paraId="7BF75D6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Version 3, 29 June 2007</w:t>
      </w:r>
    </w:p>
    <w:p w14:paraId="5BC7DAD7" w14:textId="77777777" w:rsidR="00893E30" w:rsidRPr="00893E30" w:rsidRDefault="00893E30" w:rsidP="00893E30">
      <w:pPr>
        <w:spacing w:line="420" w:lineRule="exact"/>
        <w:rPr>
          <w:rFonts w:ascii="Times New Roman" w:hAnsi="Times New Roman"/>
          <w:bCs/>
        </w:rPr>
      </w:pPr>
    </w:p>
    <w:p w14:paraId="1D23457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Copyright © 2007 Free Software Foundation, Inc.&lt;https://fsf.org/&gt;</w:t>
      </w:r>
    </w:p>
    <w:p w14:paraId="6D2BE9FF" w14:textId="77777777" w:rsidR="00893E30" w:rsidRPr="00893E30" w:rsidRDefault="00893E30" w:rsidP="00893E30">
      <w:pPr>
        <w:spacing w:line="420" w:lineRule="exact"/>
        <w:rPr>
          <w:rFonts w:ascii="Times New Roman" w:hAnsi="Times New Roman"/>
          <w:bCs/>
        </w:rPr>
      </w:pPr>
    </w:p>
    <w:p w14:paraId="48BCD5B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Everyone is permitted to copy and distribute verbatim copiesof this license document, but changing it is not allowed.</w:t>
      </w:r>
    </w:p>
    <w:p w14:paraId="0F5EE376" w14:textId="77777777" w:rsidR="00893E30" w:rsidRPr="00893E30" w:rsidRDefault="00893E30" w:rsidP="00893E30">
      <w:pPr>
        <w:spacing w:line="420" w:lineRule="exact"/>
        <w:rPr>
          <w:rFonts w:ascii="Times New Roman" w:hAnsi="Times New Roman"/>
          <w:bCs/>
        </w:rPr>
      </w:pPr>
    </w:p>
    <w:p w14:paraId="4648D885"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Preamble</w:t>
      </w:r>
    </w:p>
    <w:p w14:paraId="73A7380F" w14:textId="77777777" w:rsidR="00893E30" w:rsidRPr="00893E30" w:rsidRDefault="00893E30" w:rsidP="00893E30">
      <w:pPr>
        <w:spacing w:line="420" w:lineRule="exact"/>
        <w:rPr>
          <w:rFonts w:ascii="Times New Roman" w:hAnsi="Times New Roman"/>
          <w:bCs/>
        </w:rPr>
      </w:pPr>
    </w:p>
    <w:p w14:paraId="711E9E2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GNU General Public License is a free, copyleftlicense for software and other kinds of works.</w:t>
      </w:r>
    </w:p>
    <w:p w14:paraId="3EA6C83D" w14:textId="77777777" w:rsidR="00893E30" w:rsidRPr="00893E30" w:rsidRDefault="00893E30" w:rsidP="00893E30">
      <w:pPr>
        <w:spacing w:line="420" w:lineRule="exact"/>
        <w:rPr>
          <w:rFonts w:ascii="Times New Roman" w:hAnsi="Times New Roman"/>
          <w:bCs/>
        </w:rPr>
      </w:pPr>
    </w:p>
    <w:p w14:paraId="1F5CA64D"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40649F28" w14:textId="77777777" w:rsidR="00893E30" w:rsidRPr="00893E30" w:rsidRDefault="00893E30" w:rsidP="00893E30">
      <w:pPr>
        <w:spacing w:line="420" w:lineRule="exact"/>
        <w:rPr>
          <w:rFonts w:ascii="Times New Roman" w:hAnsi="Times New Roman"/>
          <w:bCs/>
        </w:rPr>
      </w:pPr>
    </w:p>
    <w:p w14:paraId="6F3A8A6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lastRenderedPageBreak/>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33DDBA6A" w14:textId="77777777" w:rsidR="00893E30" w:rsidRPr="00893E30" w:rsidRDefault="00893E30" w:rsidP="00893E30">
      <w:pPr>
        <w:spacing w:line="420" w:lineRule="exact"/>
        <w:rPr>
          <w:rFonts w:ascii="Times New Roman" w:hAnsi="Times New Roman"/>
          <w:bCs/>
        </w:rPr>
      </w:pPr>
    </w:p>
    <w:p w14:paraId="5C45322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65A2AEA1" w14:textId="77777777" w:rsidR="00893E30" w:rsidRPr="00893E30" w:rsidRDefault="00893E30" w:rsidP="00893E30">
      <w:pPr>
        <w:spacing w:line="420" w:lineRule="exact"/>
        <w:rPr>
          <w:rFonts w:ascii="Times New Roman" w:hAnsi="Times New Roman"/>
          <w:bCs/>
        </w:rPr>
      </w:pPr>
    </w:p>
    <w:p w14:paraId="2D123EDD"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30027F19" w14:textId="77777777" w:rsidR="00893E30" w:rsidRPr="00893E30" w:rsidRDefault="00893E30" w:rsidP="00893E30">
      <w:pPr>
        <w:spacing w:line="420" w:lineRule="exact"/>
        <w:rPr>
          <w:rFonts w:ascii="Times New Roman" w:hAnsi="Times New Roman"/>
          <w:bCs/>
        </w:rPr>
      </w:pPr>
    </w:p>
    <w:p w14:paraId="6AD2C19D"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Developers that use the GNU GPL protect your rights with two steps:(1) assert copyright on the software, and (2) offer you this Licensegiving you legal permission to copy, distribute and/or modify it.</w:t>
      </w:r>
    </w:p>
    <w:p w14:paraId="325A9494" w14:textId="77777777" w:rsidR="00893E30" w:rsidRPr="00893E30" w:rsidRDefault="00893E30" w:rsidP="00893E30">
      <w:pPr>
        <w:spacing w:line="420" w:lineRule="exact"/>
        <w:rPr>
          <w:rFonts w:ascii="Times New Roman" w:hAnsi="Times New Roman"/>
          <w:bCs/>
        </w:rPr>
      </w:pPr>
    </w:p>
    <w:p w14:paraId="5802C50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7D4CD65C" w14:textId="77777777" w:rsidR="00893E30" w:rsidRPr="00893E30" w:rsidRDefault="00893E30" w:rsidP="00893E30">
      <w:pPr>
        <w:spacing w:line="420" w:lineRule="exact"/>
        <w:rPr>
          <w:rFonts w:ascii="Times New Roman" w:hAnsi="Times New Roman"/>
          <w:bCs/>
        </w:rPr>
      </w:pPr>
    </w:p>
    <w:p w14:paraId="07C8723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2FD1BBDC" w14:textId="77777777" w:rsidR="00893E30" w:rsidRPr="00893E30" w:rsidRDefault="00893E30" w:rsidP="00893E30">
      <w:pPr>
        <w:spacing w:line="420" w:lineRule="exact"/>
        <w:rPr>
          <w:rFonts w:ascii="Times New Roman" w:hAnsi="Times New Roman"/>
          <w:bCs/>
        </w:rPr>
      </w:pPr>
    </w:p>
    <w:p w14:paraId="1C20BCA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2EF1B1A0" w14:textId="77777777" w:rsidR="00893E30" w:rsidRPr="00893E30" w:rsidRDefault="00893E30" w:rsidP="00893E30">
      <w:pPr>
        <w:spacing w:line="420" w:lineRule="exact"/>
        <w:rPr>
          <w:rFonts w:ascii="Times New Roman" w:hAnsi="Times New Roman"/>
          <w:bCs/>
        </w:rPr>
      </w:pPr>
    </w:p>
    <w:p w14:paraId="09381CF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precise terms and conditions for copying,distribution and modification follow.</w:t>
      </w:r>
    </w:p>
    <w:p w14:paraId="48BD1C42" w14:textId="77777777" w:rsidR="00893E30" w:rsidRPr="00893E30" w:rsidRDefault="00893E30" w:rsidP="00893E30">
      <w:pPr>
        <w:spacing w:line="420" w:lineRule="exact"/>
        <w:rPr>
          <w:rFonts w:ascii="Times New Roman" w:hAnsi="Times New Roman"/>
          <w:bCs/>
        </w:rPr>
      </w:pPr>
    </w:p>
    <w:p w14:paraId="19F1DD9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TERMS AND CONDITIONS</w:t>
      </w:r>
    </w:p>
    <w:p w14:paraId="6ECF3DAD" w14:textId="77777777" w:rsidR="00893E30" w:rsidRPr="00893E30" w:rsidRDefault="00893E30" w:rsidP="00893E30">
      <w:pPr>
        <w:spacing w:line="420" w:lineRule="exact"/>
        <w:rPr>
          <w:rFonts w:ascii="Times New Roman" w:hAnsi="Times New Roman"/>
          <w:bCs/>
        </w:rPr>
      </w:pPr>
    </w:p>
    <w:p w14:paraId="1F7E02C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0.Definitions.</w:t>
      </w:r>
    </w:p>
    <w:p w14:paraId="403E03C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"This License" refers to version 3 of the GNU General Public License.</w:t>
      </w:r>
    </w:p>
    <w:p w14:paraId="2623E7EC" w14:textId="77777777" w:rsidR="00893E30" w:rsidRPr="00893E30" w:rsidRDefault="00893E30" w:rsidP="00893E30">
      <w:pPr>
        <w:spacing w:line="420" w:lineRule="exact"/>
        <w:rPr>
          <w:rFonts w:ascii="Times New Roman" w:hAnsi="Times New Roman"/>
          <w:bCs/>
        </w:rPr>
      </w:pPr>
    </w:p>
    <w:p w14:paraId="4A852186"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"Copyright" also means copyright-like laws that applyto other kinds of works, such as semiconductor masks.</w:t>
      </w:r>
    </w:p>
    <w:p w14:paraId="7063F4E2" w14:textId="77777777" w:rsidR="00893E30" w:rsidRPr="00893E30" w:rsidRDefault="00893E30" w:rsidP="00893E30">
      <w:pPr>
        <w:spacing w:line="420" w:lineRule="exact"/>
        <w:rPr>
          <w:rFonts w:ascii="Times New Roman" w:hAnsi="Times New Roman"/>
          <w:bCs/>
        </w:rPr>
      </w:pPr>
    </w:p>
    <w:p w14:paraId="45B66ED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Program" refers to any copyrightable work licensed underthis License. Each licensee is addressed as "you". "Licensees"and "recipients" may be individuals or organizations.</w:t>
      </w:r>
    </w:p>
    <w:p w14:paraId="02C65DB6" w14:textId="77777777" w:rsidR="00893E30" w:rsidRPr="00893E30" w:rsidRDefault="00893E30" w:rsidP="00893E30">
      <w:pPr>
        <w:spacing w:line="420" w:lineRule="exact"/>
        <w:rPr>
          <w:rFonts w:ascii="Times New Roman" w:hAnsi="Times New Roman"/>
          <w:bCs/>
        </w:rPr>
      </w:pPr>
    </w:p>
    <w:p w14:paraId="0F05C66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6B99AC4C" w14:textId="77777777" w:rsidR="00893E30" w:rsidRPr="00893E30" w:rsidRDefault="00893E30" w:rsidP="00893E30">
      <w:pPr>
        <w:spacing w:line="420" w:lineRule="exact"/>
        <w:rPr>
          <w:rFonts w:ascii="Times New Roman" w:hAnsi="Times New Roman"/>
          <w:bCs/>
        </w:rPr>
      </w:pPr>
    </w:p>
    <w:p w14:paraId="0173BDA6"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 "covered work" means either the unmodifiedProgram or a work based on the Program.</w:t>
      </w:r>
    </w:p>
    <w:p w14:paraId="503F3B48" w14:textId="77777777" w:rsidR="00893E30" w:rsidRPr="00893E30" w:rsidRDefault="00893E30" w:rsidP="00893E30">
      <w:pPr>
        <w:spacing w:line="420" w:lineRule="exact"/>
        <w:rPr>
          <w:rFonts w:ascii="Times New Roman" w:hAnsi="Times New Roman"/>
          <w:bCs/>
        </w:rPr>
      </w:pPr>
    </w:p>
    <w:p w14:paraId="24D218E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2B12B38F" w14:textId="77777777" w:rsidR="00893E30" w:rsidRPr="00893E30" w:rsidRDefault="00893E30" w:rsidP="00893E30">
      <w:pPr>
        <w:spacing w:line="420" w:lineRule="exact"/>
        <w:rPr>
          <w:rFonts w:ascii="Times New Roman" w:hAnsi="Times New Roman"/>
          <w:bCs/>
        </w:rPr>
      </w:pPr>
    </w:p>
    <w:p w14:paraId="077F33A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35EDDBDF" w14:textId="77777777" w:rsidR="00893E30" w:rsidRPr="00893E30" w:rsidRDefault="00893E30" w:rsidP="00893E30">
      <w:pPr>
        <w:spacing w:line="420" w:lineRule="exact"/>
        <w:rPr>
          <w:rFonts w:ascii="Times New Roman" w:hAnsi="Times New Roman"/>
          <w:bCs/>
        </w:rPr>
      </w:pPr>
    </w:p>
    <w:p w14:paraId="0118CF0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 xml:space="preserve">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w:t>
      </w:r>
      <w:r w:rsidRPr="00893E30">
        <w:rPr>
          <w:rFonts w:ascii="Times New Roman" w:hAnsi="Times New Roman"/>
          <w:bCs/>
        </w:rPr>
        <w:lastRenderedPageBreak/>
        <w:t>options,such as a menu, a prominent item in the list meets this criterion.</w:t>
      </w:r>
    </w:p>
    <w:p w14:paraId="2FCC2C25" w14:textId="77777777" w:rsidR="00893E30" w:rsidRPr="00893E30" w:rsidRDefault="00893E30" w:rsidP="00893E30">
      <w:pPr>
        <w:spacing w:line="420" w:lineRule="exact"/>
        <w:rPr>
          <w:rFonts w:ascii="Times New Roman" w:hAnsi="Times New Roman"/>
          <w:bCs/>
        </w:rPr>
      </w:pPr>
    </w:p>
    <w:p w14:paraId="46C65C09"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1.Source Code.</w:t>
      </w:r>
    </w:p>
    <w:p w14:paraId="42C5AD6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"source code" for a work means the preferredform of the work for making modifications to it."Object code" means any non-source form of a work.</w:t>
      </w:r>
    </w:p>
    <w:p w14:paraId="34995E2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7ABE8217" w14:textId="77777777" w:rsidR="00893E30" w:rsidRPr="00893E30" w:rsidRDefault="00893E30" w:rsidP="00893E30">
      <w:pPr>
        <w:spacing w:line="420" w:lineRule="exact"/>
        <w:rPr>
          <w:rFonts w:ascii="Times New Roman" w:hAnsi="Times New Roman"/>
          <w:bCs/>
        </w:rPr>
      </w:pPr>
    </w:p>
    <w:p w14:paraId="7991B0D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6539943F" w14:textId="77777777" w:rsidR="00893E30" w:rsidRPr="00893E30" w:rsidRDefault="00893E30" w:rsidP="00893E30">
      <w:pPr>
        <w:spacing w:line="420" w:lineRule="exact"/>
        <w:rPr>
          <w:rFonts w:ascii="Times New Roman" w:hAnsi="Times New Roman"/>
          <w:bCs/>
        </w:rPr>
      </w:pPr>
    </w:p>
    <w:p w14:paraId="6CF92FFE"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2EB30DD3" w14:textId="77777777" w:rsidR="00893E30" w:rsidRPr="00893E30" w:rsidRDefault="00893E30" w:rsidP="00893E30">
      <w:pPr>
        <w:spacing w:line="420" w:lineRule="exact"/>
        <w:rPr>
          <w:rFonts w:ascii="Times New Roman" w:hAnsi="Times New Roman"/>
          <w:bCs/>
        </w:rPr>
      </w:pPr>
    </w:p>
    <w:p w14:paraId="26261685"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Corresponding Source need not include anything that users canregenerate automatically from other parts of the Corresponding Source.</w:t>
      </w:r>
    </w:p>
    <w:p w14:paraId="1E3AAF01" w14:textId="77777777" w:rsidR="00893E30" w:rsidRPr="00893E30" w:rsidRDefault="00893E30" w:rsidP="00893E30">
      <w:pPr>
        <w:spacing w:line="420" w:lineRule="exact"/>
        <w:rPr>
          <w:rFonts w:ascii="Times New Roman" w:hAnsi="Times New Roman"/>
          <w:bCs/>
        </w:rPr>
      </w:pPr>
    </w:p>
    <w:p w14:paraId="4C58862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Corresponding Source for a workin source code form is that same work.</w:t>
      </w:r>
    </w:p>
    <w:p w14:paraId="7B1FDA10" w14:textId="77777777" w:rsidR="00893E30" w:rsidRPr="00893E30" w:rsidRDefault="00893E30" w:rsidP="00893E30">
      <w:pPr>
        <w:spacing w:line="420" w:lineRule="exact"/>
        <w:rPr>
          <w:rFonts w:ascii="Times New Roman" w:hAnsi="Times New Roman"/>
          <w:bCs/>
        </w:rPr>
      </w:pPr>
    </w:p>
    <w:p w14:paraId="0FFD8BB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2.Basic Permissions.</w:t>
      </w:r>
    </w:p>
    <w:p w14:paraId="0CE6386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 xml:space="preserve">All rights granted under this License are granted for the term ofcopyright on the Program, and are irrevocable </w:t>
      </w:r>
      <w:r w:rsidRPr="00893E30">
        <w:rPr>
          <w:rFonts w:ascii="Times New Roman" w:hAnsi="Times New Roman"/>
          <w:bCs/>
        </w:rPr>
        <w:lastRenderedPageBreak/>
        <w:t>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770EE5D0"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11935C52" w14:textId="77777777" w:rsidR="00893E30" w:rsidRPr="00893E30" w:rsidRDefault="00893E30" w:rsidP="00893E30">
      <w:pPr>
        <w:spacing w:line="420" w:lineRule="exact"/>
        <w:rPr>
          <w:rFonts w:ascii="Times New Roman" w:hAnsi="Times New Roman"/>
          <w:bCs/>
        </w:rPr>
      </w:pPr>
    </w:p>
    <w:p w14:paraId="5D495DB9"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Conveying under any other circumstances is permittedsolely under the conditions stated below. Sublicensingis not allowed; section 10 makes it unnecessary.</w:t>
      </w:r>
    </w:p>
    <w:p w14:paraId="629D7B4A" w14:textId="77777777" w:rsidR="00893E30" w:rsidRPr="00893E30" w:rsidRDefault="00893E30" w:rsidP="00893E30">
      <w:pPr>
        <w:spacing w:line="420" w:lineRule="exact"/>
        <w:rPr>
          <w:rFonts w:ascii="Times New Roman" w:hAnsi="Times New Roman"/>
          <w:bCs/>
        </w:rPr>
      </w:pPr>
    </w:p>
    <w:p w14:paraId="4E8FB41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3.Protecting Users' Legal Rights From Anti-Circumvention Law.</w:t>
      </w:r>
    </w:p>
    <w:p w14:paraId="79FD2AB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005C0C6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66541970" w14:textId="77777777" w:rsidR="00893E30" w:rsidRPr="00893E30" w:rsidRDefault="00893E30" w:rsidP="00893E30">
      <w:pPr>
        <w:spacing w:line="420" w:lineRule="exact"/>
        <w:rPr>
          <w:rFonts w:ascii="Times New Roman" w:hAnsi="Times New Roman"/>
          <w:bCs/>
        </w:rPr>
      </w:pPr>
    </w:p>
    <w:p w14:paraId="4360D7F9"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4.Conveying Verbatim Copies.</w:t>
      </w:r>
    </w:p>
    <w:p w14:paraId="754A3E1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3C3D52B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may charge any price or no price for each copy that youconvey, and you may offer support or warranty protection for a fee.</w:t>
      </w:r>
    </w:p>
    <w:p w14:paraId="179A5C32" w14:textId="77777777" w:rsidR="00893E30" w:rsidRPr="00893E30" w:rsidRDefault="00893E30" w:rsidP="00893E30">
      <w:pPr>
        <w:spacing w:line="420" w:lineRule="exact"/>
        <w:rPr>
          <w:rFonts w:ascii="Times New Roman" w:hAnsi="Times New Roman"/>
          <w:bCs/>
        </w:rPr>
      </w:pPr>
    </w:p>
    <w:p w14:paraId="17CFA25D"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5.Conveying Modified Source Versions.</w:t>
      </w:r>
    </w:p>
    <w:p w14:paraId="1394861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43E975C0"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a)The work must carry prominent notices statingthat you modified it, and giving a relevant date.</w:t>
      </w:r>
    </w:p>
    <w:p w14:paraId="6E572C9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2155FDD6"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7AF7CD16"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0F83B6BD"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4B0619F2" w14:textId="77777777" w:rsidR="00893E30" w:rsidRPr="00893E30" w:rsidRDefault="00893E30" w:rsidP="00893E30">
      <w:pPr>
        <w:spacing w:line="420" w:lineRule="exact"/>
        <w:rPr>
          <w:rFonts w:ascii="Times New Roman" w:hAnsi="Times New Roman"/>
          <w:bCs/>
        </w:rPr>
      </w:pPr>
    </w:p>
    <w:p w14:paraId="441E35F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6.Conveying Non-Source Forms.</w:t>
      </w:r>
    </w:p>
    <w:p w14:paraId="56098239"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45D5ACB5"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314F7A17"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 xml:space="preserve">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w:t>
      </w:r>
      <w:r w:rsidRPr="00893E30">
        <w:rPr>
          <w:rFonts w:ascii="Times New Roman" w:hAnsi="Times New Roman"/>
          <w:bCs/>
        </w:rPr>
        <w:lastRenderedPageBreak/>
        <w:t>physicallyperforming this conveying of source, or (2) access to copythe Corresponding Source from a network server at no charge.</w:t>
      </w:r>
    </w:p>
    <w:p w14:paraId="510B9221"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43F1EAA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32C413B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2735F1E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 separable portion of the object code, whose source code isexcluded from the Corresponding Source as a System Library,need not be included in conveying the object code work.</w:t>
      </w:r>
    </w:p>
    <w:p w14:paraId="5B8F211C" w14:textId="77777777" w:rsidR="00893E30" w:rsidRPr="00893E30" w:rsidRDefault="00893E30" w:rsidP="00893E30">
      <w:pPr>
        <w:spacing w:line="420" w:lineRule="exact"/>
        <w:rPr>
          <w:rFonts w:ascii="Times New Roman" w:hAnsi="Times New Roman"/>
          <w:bCs/>
        </w:rPr>
      </w:pPr>
    </w:p>
    <w:p w14:paraId="1CF60D5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266B4243" w14:textId="77777777" w:rsidR="00893E30" w:rsidRPr="00893E30" w:rsidRDefault="00893E30" w:rsidP="00893E30">
      <w:pPr>
        <w:spacing w:line="420" w:lineRule="exact"/>
        <w:rPr>
          <w:rFonts w:ascii="Times New Roman" w:hAnsi="Times New Roman"/>
          <w:bCs/>
        </w:rPr>
      </w:pPr>
    </w:p>
    <w:p w14:paraId="7BD9D4E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6EC8EC6B" w14:textId="77777777" w:rsidR="00893E30" w:rsidRPr="00893E30" w:rsidRDefault="00893E30" w:rsidP="00893E30">
      <w:pPr>
        <w:spacing w:line="420" w:lineRule="exact"/>
        <w:rPr>
          <w:rFonts w:ascii="Times New Roman" w:hAnsi="Times New Roman"/>
          <w:bCs/>
        </w:rPr>
      </w:pPr>
    </w:p>
    <w:p w14:paraId="2D22AAB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lastRenderedPageBreak/>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25FB692C" w14:textId="77777777" w:rsidR="00893E30" w:rsidRPr="00893E30" w:rsidRDefault="00893E30" w:rsidP="00893E30">
      <w:pPr>
        <w:spacing w:line="420" w:lineRule="exact"/>
        <w:rPr>
          <w:rFonts w:ascii="Times New Roman" w:hAnsi="Times New Roman"/>
          <w:bCs/>
        </w:rPr>
      </w:pPr>
    </w:p>
    <w:p w14:paraId="38FE9626"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19D30F7E" w14:textId="77777777" w:rsidR="00893E30" w:rsidRPr="00893E30" w:rsidRDefault="00893E30" w:rsidP="00893E30">
      <w:pPr>
        <w:spacing w:line="420" w:lineRule="exact"/>
        <w:rPr>
          <w:rFonts w:ascii="Times New Roman" w:hAnsi="Times New Roman"/>
          <w:bCs/>
        </w:rPr>
      </w:pPr>
    </w:p>
    <w:p w14:paraId="51060686"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6F3533E5" w14:textId="77777777" w:rsidR="00893E30" w:rsidRPr="00893E30" w:rsidRDefault="00893E30" w:rsidP="00893E30">
      <w:pPr>
        <w:spacing w:line="420" w:lineRule="exact"/>
        <w:rPr>
          <w:rFonts w:ascii="Times New Roman" w:hAnsi="Times New Roman"/>
          <w:bCs/>
        </w:rPr>
      </w:pPr>
    </w:p>
    <w:p w14:paraId="6714C3A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7.Additional Terms.</w:t>
      </w:r>
    </w:p>
    <w:p w14:paraId="22A23057"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4325313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04DD6931" w14:textId="77777777" w:rsidR="00893E30" w:rsidRPr="00893E30" w:rsidRDefault="00893E30" w:rsidP="00893E30">
      <w:pPr>
        <w:spacing w:line="420" w:lineRule="exact"/>
        <w:rPr>
          <w:rFonts w:ascii="Times New Roman" w:hAnsi="Times New Roman"/>
          <w:bCs/>
        </w:rPr>
      </w:pPr>
    </w:p>
    <w:p w14:paraId="3D193359"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0AD3C02B" w14:textId="77777777" w:rsidR="00893E30" w:rsidRPr="00893E30" w:rsidRDefault="00893E30" w:rsidP="00893E30">
      <w:pPr>
        <w:spacing w:line="420" w:lineRule="exact"/>
        <w:rPr>
          <w:rFonts w:ascii="Times New Roman" w:hAnsi="Times New Roman"/>
          <w:bCs/>
        </w:rPr>
      </w:pPr>
    </w:p>
    <w:p w14:paraId="787FD52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lastRenderedPageBreak/>
        <w:t>a)Disclaiming warranty or limiting liability differentlyfrom the terms of sections 15 and 16 of this License; or</w:t>
      </w:r>
    </w:p>
    <w:p w14:paraId="5B207D4D"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b)Requiring preservation of specified reasonable legalnotices or author attributions in that material or in theAppropriate Legal Notices displayed by works containing it; or</w:t>
      </w:r>
    </w:p>
    <w:p w14:paraId="0873C7D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c)Prohibiting misrepresentation of the origin of that material,or requiring that modified versions of such material be markedin reasonable ways as different from the original version; or</w:t>
      </w:r>
    </w:p>
    <w:p w14:paraId="5CC761C5"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d)Limiting the use for publicity purposes of namesof licensors or authors of the material; or</w:t>
      </w:r>
    </w:p>
    <w:p w14:paraId="67FE9F67"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e)Declining to grant rights under trademark law for useof some trade names, trademarks, or service marks; or</w:t>
      </w:r>
    </w:p>
    <w:p w14:paraId="2E360E4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6ACEAE2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15FC11BF" w14:textId="77777777" w:rsidR="00893E30" w:rsidRPr="00893E30" w:rsidRDefault="00893E30" w:rsidP="00893E30">
      <w:pPr>
        <w:spacing w:line="420" w:lineRule="exact"/>
        <w:rPr>
          <w:rFonts w:ascii="Times New Roman" w:hAnsi="Times New Roman"/>
          <w:bCs/>
        </w:rPr>
      </w:pPr>
    </w:p>
    <w:p w14:paraId="02417E5E"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If you add terms to a covered work in accord with thissection, you must place, in the relevant source files, astatement of the additional terms that apply to those files,or a notice indicating where to find the applicable terms.</w:t>
      </w:r>
    </w:p>
    <w:p w14:paraId="2599958C" w14:textId="77777777" w:rsidR="00893E30" w:rsidRPr="00893E30" w:rsidRDefault="00893E30" w:rsidP="00893E30">
      <w:pPr>
        <w:spacing w:line="420" w:lineRule="exact"/>
        <w:rPr>
          <w:rFonts w:ascii="Times New Roman" w:hAnsi="Times New Roman"/>
          <w:bCs/>
        </w:rPr>
      </w:pPr>
    </w:p>
    <w:p w14:paraId="100AD496"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Additional terms, permissive or non-permissive, may bestated in the form of a separately written license, or statedas exceptions; the above requirements apply either way.</w:t>
      </w:r>
    </w:p>
    <w:p w14:paraId="0A8A35DE" w14:textId="77777777" w:rsidR="00893E30" w:rsidRPr="00893E30" w:rsidRDefault="00893E30" w:rsidP="00893E30">
      <w:pPr>
        <w:spacing w:line="420" w:lineRule="exact"/>
        <w:rPr>
          <w:rFonts w:ascii="Times New Roman" w:hAnsi="Times New Roman"/>
          <w:bCs/>
        </w:rPr>
      </w:pPr>
    </w:p>
    <w:p w14:paraId="7341420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8.Termination.</w:t>
      </w:r>
    </w:p>
    <w:p w14:paraId="298F62E9"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7CD2400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28F0813A" w14:textId="77777777" w:rsidR="00893E30" w:rsidRPr="00893E30" w:rsidRDefault="00893E30" w:rsidP="00893E30">
      <w:pPr>
        <w:spacing w:line="420" w:lineRule="exact"/>
        <w:rPr>
          <w:rFonts w:ascii="Times New Roman" w:hAnsi="Times New Roman"/>
          <w:bCs/>
        </w:rPr>
      </w:pPr>
    </w:p>
    <w:p w14:paraId="2D9A58A0"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lastRenderedPageBreak/>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1546C1B4" w14:textId="77777777" w:rsidR="00893E30" w:rsidRPr="00893E30" w:rsidRDefault="00893E30" w:rsidP="00893E30">
      <w:pPr>
        <w:spacing w:line="420" w:lineRule="exact"/>
        <w:rPr>
          <w:rFonts w:ascii="Times New Roman" w:hAnsi="Times New Roman"/>
          <w:bCs/>
        </w:rPr>
      </w:pPr>
    </w:p>
    <w:p w14:paraId="5681C61E"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4B9A61C9" w14:textId="77777777" w:rsidR="00893E30" w:rsidRPr="00893E30" w:rsidRDefault="00893E30" w:rsidP="00893E30">
      <w:pPr>
        <w:spacing w:line="420" w:lineRule="exact"/>
        <w:rPr>
          <w:rFonts w:ascii="Times New Roman" w:hAnsi="Times New Roman"/>
          <w:bCs/>
        </w:rPr>
      </w:pPr>
    </w:p>
    <w:p w14:paraId="7CA643A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9.Acceptance Not Required for Having Copies.</w:t>
      </w:r>
    </w:p>
    <w:p w14:paraId="117DF2CD"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27D85EA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10.Automatic Licensing of Downstream Recipients.</w:t>
      </w:r>
    </w:p>
    <w:p w14:paraId="32B38DF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2D596AF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5A6A18DE" w14:textId="77777777" w:rsidR="00893E30" w:rsidRPr="00893E30" w:rsidRDefault="00893E30" w:rsidP="00893E30">
      <w:pPr>
        <w:spacing w:line="420" w:lineRule="exact"/>
        <w:rPr>
          <w:rFonts w:ascii="Times New Roman" w:hAnsi="Times New Roman"/>
          <w:bCs/>
        </w:rPr>
      </w:pPr>
    </w:p>
    <w:p w14:paraId="3348D5E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0C424C1F" w14:textId="77777777" w:rsidR="00893E30" w:rsidRPr="00893E30" w:rsidRDefault="00893E30" w:rsidP="00893E30">
      <w:pPr>
        <w:spacing w:line="420" w:lineRule="exact"/>
        <w:rPr>
          <w:rFonts w:ascii="Times New Roman" w:hAnsi="Times New Roman"/>
          <w:bCs/>
        </w:rPr>
      </w:pPr>
    </w:p>
    <w:p w14:paraId="666EEEE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lastRenderedPageBreak/>
        <w:t>11.Patents.</w:t>
      </w:r>
    </w:p>
    <w:p w14:paraId="48CF926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5E30FAC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18123B7B" w14:textId="77777777" w:rsidR="00893E30" w:rsidRPr="00893E30" w:rsidRDefault="00893E30" w:rsidP="00893E30">
      <w:pPr>
        <w:spacing w:line="420" w:lineRule="exact"/>
        <w:rPr>
          <w:rFonts w:ascii="Times New Roman" w:hAnsi="Times New Roman"/>
          <w:bCs/>
        </w:rPr>
      </w:pPr>
    </w:p>
    <w:p w14:paraId="0E80893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741CF146" w14:textId="77777777" w:rsidR="00893E30" w:rsidRPr="00893E30" w:rsidRDefault="00893E30" w:rsidP="00893E30">
      <w:pPr>
        <w:spacing w:line="420" w:lineRule="exact"/>
        <w:rPr>
          <w:rFonts w:ascii="Times New Roman" w:hAnsi="Times New Roman"/>
          <w:bCs/>
        </w:rPr>
      </w:pPr>
    </w:p>
    <w:p w14:paraId="1560F2A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4349E3FC" w14:textId="77777777" w:rsidR="00893E30" w:rsidRPr="00893E30" w:rsidRDefault="00893E30" w:rsidP="00893E30">
      <w:pPr>
        <w:spacing w:line="420" w:lineRule="exact"/>
        <w:rPr>
          <w:rFonts w:ascii="Times New Roman" w:hAnsi="Times New Roman"/>
          <w:bCs/>
        </w:rPr>
      </w:pPr>
    </w:p>
    <w:p w14:paraId="04BC02EE"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3BC929C5" w14:textId="77777777" w:rsidR="00893E30" w:rsidRPr="00893E30" w:rsidRDefault="00893E30" w:rsidP="00893E30">
      <w:pPr>
        <w:spacing w:line="420" w:lineRule="exact"/>
        <w:rPr>
          <w:rFonts w:ascii="Times New Roman" w:hAnsi="Times New Roman"/>
          <w:bCs/>
        </w:rPr>
      </w:pPr>
    </w:p>
    <w:p w14:paraId="2F544515"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4EEAFA4A" w14:textId="77777777" w:rsidR="00893E30" w:rsidRPr="00893E30" w:rsidRDefault="00893E30" w:rsidP="00893E30">
      <w:pPr>
        <w:spacing w:line="420" w:lineRule="exact"/>
        <w:rPr>
          <w:rFonts w:ascii="Times New Roman" w:hAnsi="Times New Roman"/>
          <w:bCs/>
        </w:rPr>
      </w:pPr>
    </w:p>
    <w:p w14:paraId="2790C38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77AAA374" w14:textId="77777777" w:rsidR="00893E30" w:rsidRPr="00893E30" w:rsidRDefault="00893E30" w:rsidP="00893E30">
      <w:pPr>
        <w:spacing w:line="420" w:lineRule="exact"/>
        <w:rPr>
          <w:rFonts w:ascii="Times New Roman" w:hAnsi="Times New Roman"/>
          <w:bCs/>
        </w:rPr>
      </w:pPr>
    </w:p>
    <w:p w14:paraId="684D91E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Nothing in this License shall be construed as excluding orlimiting any implied license or other defenses to infringementthat may otherwise be available to you under applicable patent law.</w:t>
      </w:r>
    </w:p>
    <w:p w14:paraId="02E40373" w14:textId="77777777" w:rsidR="00893E30" w:rsidRPr="00893E30" w:rsidRDefault="00893E30" w:rsidP="00893E30">
      <w:pPr>
        <w:spacing w:line="420" w:lineRule="exact"/>
        <w:rPr>
          <w:rFonts w:ascii="Times New Roman" w:hAnsi="Times New Roman"/>
          <w:bCs/>
        </w:rPr>
      </w:pPr>
    </w:p>
    <w:p w14:paraId="0064F7C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12.No Surrender of Others' Freedom.</w:t>
      </w:r>
    </w:p>
    <w:p w14:paraId="3C82F63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072DB50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13.Use with the GNU Affero General Public License.</w:t>
      </w:r>
    </w:p>
    <w:p w14:paraId="7F85ED6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4FF1AD4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14.Revised Versions of this License.</w:t>
      </w:r>
    </w:p>
    <w:p w14:paraId="0590AE3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1A777940"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lastRenderedPageBreak/>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747351DB" w14:textId="77777777" w:rsidR="00893E30" w:rsidRPr="00893E30" w:rsidRDefault="00893E30" w:rsidP="00893E30">
      <w:pPr>
        <w:spacing w:line="420" w:lineRule="exact"/>
        <w:rPr>
          <w:rFonts w:ascii="Times New Roman" w:hAnsi="Times New Roman"/>
          <w:bCs/>
        </w:rPr>
      </w:pPr>
    </w:p>
    <w:p w14:paraId="071834F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If the Program specifies that a proxy can decide which futureversions of the GNU General Public License can be used, thatproxy's public statement of acceptance of a version permanentlyauthorizes you to choose that version for the Program.</w:t>
      </w:r>
    </w:p>
    <w:p w14:paraId="46B40174" w14:textId="77777777" w:rsidR="00893E30" w:rsidRPr="00893E30" w:rsidRDefault="00893E30" w:rsidP="00893E30">
      <w:pPr>
        <w:spacing w:line="420" w:lineRule="exact"/>
        <w:rPr>
          <w:rFonts w:ascii="Times New Roman" w:hAnsi="Times New Roman"/>
          <w:bCs/>
        </w:rPr>
      </w:pPr>
    </w:p>
    <w:p w14:paraId="02A89B4E"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195AC2D9" w14:textId="77777777" w:rsidR="00893E30" w:rsidRPr="00893E30" w:rsidRDefault="00893E30" w:rsidP="00893E30">
      <w:pPr>
        <w:spacing w:line="420" w:lineRule="exact"/>
        <w:rPr>
          <w:rFonts w:ascii="Times New Roman" w:hAnsi="Times New Roman"/>
          <w:bCs/>
        </w:rPr>
      </w:pPr>
    </w:p>
    <w:p w14:paraId="49F1CB90"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15.Disclaimer of Warranty.</w:t>
      </w:r>
    </w:p>
    <w:p w14:paraId="5C1B1DC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1752BD5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16.Limitation of Liability.</w:t>
      </w:r>
    </w:p>
    <w:p w14:paraId="5C36FFE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45045BC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17.Interpretation of Sections 15 and 16.</w:t>
      </w:r>
    </w:p>
    <w:p w14:paraId="534265E5"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lastRenderedPageBreak/>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354BD24A" w14:textId="77777777" w:rsidR="00893E30" w:rsidRPr="00893E30" w:rsidRDefault="00893E30" w:rsidP="00893E30">
      <w:pPr>
        <w:spacing w:line="420" w:lineRule="exact"/>
        <w:rPr>
          <w:rFonts w:ascii="Times New Roman" w:hAnsi="Times New Roman"/>
          <w:bCs/>
        </w:rPr>
      </w:pPr>
    </w:p>
    <w:p w14:paraId="38CF416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END OF TERMS AND CONDITIONS</w:t>
      </w:r>
    </w:p>
    <w:p w14:paraId="020C715F" w14:textId="77777777" w:rsidR="00893E30" w:rsidRPr="00893E30" w:rsidRDefault="00893E30" w:rsidP="00893E30">
      <w:pPr>
        <w:spacing w:line="420" w:lineRule="exact"/>
        <w:rPr>
          <w:rFonts w:ascii="Times New Roman" w:hAnsi="Times New Roman"/>
          <w:bCs/>
        </w:rPr>
      </w:pPr>
    </w:p>
    <w:p w14:paraId="32660D66"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How to Apply These Terms to Your New Programs</w:t>
      </w:r>
    </w:p>
    <w:p w14:paraId="101CCB44" w14:textId="77777777" w:rsidR="00893E30" w:rsidRPr="00893E30" w:rsidRDefault="00893E30" w:rsidP="00893E30">
      <w:pPr>
        <w:spacing w:line="420" w:lineRule="exact"/>
        <w:rPr>
          <w:rFonts w:ascii="Times New Roman" w:hAnsi="Times New Roman"/>
          <w:bCs/>
        </w:rPr>
      </w:pPr>
    </w:p>
    <w:p w14:paraId="3BAEA594"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3612E93F" w14:textId="77777777" w:rsidR="00893E30" w:rsidRPr="00893E30" w:rsidRDefault="00893E30" w:rsidP="00893E30">
      <w:pPr>
        <w:spacing w:line="420" w:lineRule="exact"/>
        <w:rPr>
          <w:rFonts w:ascii="Times New Roman" w:hAnsi="Times New Roman"/>
          <w:bCs/>
        </w:rPr>
      </w:pPr>
    </w:p>
    <w:p w14:paraId="0E8ADE7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008661FE" w14:textId="77777777" w:rsidR="00893E30" w:rsidRPr="00893E30" w:rsidRDefault="00893E30" w:rsidP="00893E30">
      <w:pPr>
        <w:spacing w:line="420" w:lineRule="exact"/>
        <w:rPr>
          <w:rFonts w:ascii="Times New Roman" w:hAnsi="Times New Roman"/>
          <w:bCs/>
        </w:rPr>
      </w:pPr>
    </w:p>
    <w:p w14:paraId="3E69F510"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&lt;one line to give the program's name anda brief idea of what it does.&gt;</w:t>
      </w:r>
    </w:p>
    <w:p w14:paraId="01EB2B9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Copyright (C) &lt;year&gt; &lt;name of author&gt;</w:t>
      </w:r>
    </w:p>
    <w:p w14:paraId="35F46825" w14:textId="77777777" w:rsidR="00893E30" w:rsidRPr="00893E30" w:rsidRDefault="00893E30" w:rsidP="00893E30">
      <w:pPr>
        <w:spacing w:line="420" w:lineRule="exact"/>
        <w:rPr>
          <w:rFonts w:ascii="Times New Roman" w:hAnsi="Times New Roman"/>
          <w:bCs/>
        </w:rPr>
      </w:pPr>
    </w:p>
    <w:p w14:paraId="7C4C2BEE"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This program is free software: you can redistribute it and/ormodify it under the terms of the GNU General Public Licenseas published by the Free Software Foundation, either version3 of the License, or (at your option) any later version.</w:t>
      </w:r>
    </w:p>
    <w:p w14:paraId="113E4E2A" w14:textId="77777777" w:rsidR="00893E30" w:rsidRPr="00893E30" w:rsidRDefault="00893E30" w:rsidP="00893E30">
      <w:pPr>
        <w:spacing w:line="420" w:lineRule="exact"/>
        <w:rPr>
          <w:rFonts w:ascii="Times New Roman" w:hAnsi="Times New Roman"/>
          <w:bCs/>
        </w:rPr>
      </w:pPr>
    </w:p>
    <w:p w14:paraId="1E4948BF"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7C7896A8" w14:textId="77777777" w:rsidR="00893E30" w:rsidRPr="00893E30" w:rsidRDefault="00893E30" w:rsidP="00893E30">
      <w:pPr>
        <w:spacing w:line="420" w:lineRule="exact"/>
        <w:rPr>
          <w:rFonts w:ascii="Times New Roman" w:hAnsi="Times New Roman"/>
          <w:bCs/>
        </w:rPr>
      </w:pPr>
    </w:p>
    <w:p w14:paraId="3938B1F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should have received a copy of the GNU General Public License along with this program. If not, see &lt;https://www.gnu.org/licenses/&gt;.</w:t>
      </w:r>
    </w:p>
    <w:p w14:paraId="4F10A2E7" w14:textId="77777777" w:rsidR="00893E30" w:rsidRPr="00893E30" w:rsidRDefault="00893E30" w:rsidP="00893E30">
      <w:pPr>
        <w:spacing w:line="420" w:lineRule="exact"/>
        <w:rPr>
          <w:rFonts w:ascii="Times New Roman" w:hAnsi="Times New Roman"/>
          <w:bCs/>
        </w:rPr>
      </w:pPr>
    </w:p>
    <w:p w14:paraId="4C466503"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Also add information on how to contact you by electronic and paper mail.</w:t>
      </w:r>
    </w:p>
    <w:p w14:paraId="439E0FE9" w14:textId="77777777" w:rsidR="00893E30" w:rsidRPr="00893E30" w:rsidRDefault="00893E30" w:rsidP="00893E30">
      <w:pPr>
        <w:spacing w:line="420" w:lineRule="exact"/>
        <w:rPr>
          <w:rFonts w:ascii="Times New Roman" w:hAnsi="Times New Roman"/>
          <w:bCs/>
        </w:rPr>
      </w:pPr>
    </w:p>
    <w:p w14:paraId="21D54619"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If the program does terminal interaction, make it output ashort notice like this when it starts in an interactive mode:</w:t>
      </w:r>
    </w:p>
    <w:p w14:paraId="0DEEE881" w14:textId="77777777" w:rsidR="00893E30" w:rsidRPr="00893E30" w:rsidRDefault="00893E30" w:rsidP="00893E30">
      <w:pPr>
        <w:spacing w:line="420" w:lineRule="exact"/>
        <w:rPr>
          <w:rFonts w:ascii="Times New Roman" w:hAnsi="Times New Roman"/>
          <w:bCs/>
        </w:rPr>
      </w:pPr>
    </w:p>
    <w:p w14:paraId="215A51E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&lt;program&gt; Copyright (C) &lt;year&gt; &lt;name of author&gt;</w:t>
      </w:r>
    </w:p>
    <w:p w14:paraId="21054890"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This program comes with ABSOLUTELY NOWARRANTY; for details type `show w'.</w:t>
      </w:r>
    </w:p>
    <w:p w14:paraId="62BD8BE2"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This is free software, and you are welcome to redistributeit under certain conditions; type `show c' for details.</w:t>
      </w:r>
    </w:p>
    <w:p w14:paraId="1CAC598F" w14:textId="77777777" w:rsidR="00893E30" w:rsidRPr="00893E30" w:rsidRDefault="00893E30" w:rsidP="00893E30">
      <w:pPr>
        <w:spacing w:line="420" w:lineRule="exact"/>
        <w:rPr>
          <w:rFonts w:ascii="Times New Roman" w:hAnsi="Times New Roman"/>
          <w:bCs/>
        </w:rPr>
      </w:pPr>
    </w:p>
    <w:p w14:paraId="1AF4917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hypothetical commands `show w' and `show c' shouldshow the appropriate parts of the General Public License.Of course, your program's commands might be different;for a GUI interface, you would use an "about box".</w:t>
      </w:r>
    </w:p>
    <w:p w14:paraId="337DB695" w14:textId="77777777" w:rsidR="00893E30" w:rsidRPr="00893E30" w:rsidRDefault="00893E30" w:rsidP="00893E30">
      <w:pPr>
        <w:spacing w:line="420" w:lineRule="exact"/>
        <w:rPr>
          <w:rFonts w:ascii="Times New Roman" w:hAnsi="Times New Roman"/>
          <w:bCs/>
        </w:rPr>
      </w:pPr>
    </w:p>
    <w:p w14:paraId="78D253FB"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37ECCCEE" w14:textId="77777777" w:rsidR="00893E30" w:rsidRPr="00893E30" w:rsidRDefault="00893E30" w:rsidP="00893E30">
      <w:pPr>
        <w:spacing w:line="420" w:lineRule="exact"/>
        <w:rPr>
          <w:rFonts w:ascii="Times New Roman" w:hAnsi="Times New Roman"/>
          <w:bCs/>
        </w:rPr>
      </w:pPr>
    </w:p>
    <w:p w14:paraId="127E8CF9"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1BF2DD03" w14:textId="77777777" w:rsidR="00893E30" w:rsidRPr="00893E30" w:rsidRDefault="00893E30" w:rsidP="00893E30">
      <w:pPr>
        <w:spacing w:line="420" w:lineRule="exact"/>
        <w:rPr>
          <w:rFonts w:ascii="Times New Roman" w:hAnsi="Times New Roman"/>
          <w:bCs/>
        </w:rPr>
      </w:pPr>
    </w:p>
    <w:p w14:paraId="4F158A8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The Qt Company GPL Exception 1.0</w:t>
      </w:r>
    </w:p>
    <w:p w14:paraId="0870B0CB" w14:textId="77777777" w:rsidR="00893E30" w:rsidRPr="00893E30" w:rsidRDefault="00893E30" w:rsidP="00893E30">
      <w:pPr>
        <w:spacing w:line="420" w:lineRule="exact"/>
        <w:rPr>
          <w:rFonts w:ascii="Times New Roman" w:hAnsi="Times New Roman"/>
          <w:bCs/>
        </w:rPr>
      </w:pPr>
    </w:p>
    <w:p w14:paraId="663B1B5C"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Exception 1:</w:t>
      </w:r>
    </w:p>
    <w:p w14:paraId="04957A6F" w14:textId="77777777" w:rsidR="00893E30" w:rsidRPr="00893E30" w:rsidRDefault="00893E30" w:rsidP="00893E30">
      <w:pPr>
        <w:spacing w:line="420" w:lineRule="exact"/>
        <w:rPr>
          <w:rFonts w:ascii="Times New Roman" w:hAnsi="Times New Roman"/>
          <w:bCs/>
        </w:rPr>
      </w:pPr>
    </w:p>
    <w:p w14:paraId="758697EA"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477ED090" w14:textId="77777777" w:rsidR="00893E30" w:rsidRPr="00893E30" w:rsidRDefault="00893E30" w:rsidP="00893E30">
      <w:pPr>
        <w:spacing w:line="420" w:lineRule="exact"/>
        <w:rPr>
          <w:rFonts w:ascii="Times New Roman" w:hAnsi="Times New Roman"/>
          <w:bCs/>
        </w:rPr>
      </w:pPr>
    </w:p>
    <w:p w14:paraId="6713F528" w14:textId="77777777" w:rsidR="00893E30" w:rsidRPr="00893E30" w:rsidRDefault="00893E30" w:rsidP="00893E30">
      <w:pPr>
        <w:spacing w:line="420" w:lineRule="exact"/>
        <w:rPr>
          <w:rFonts w:ascii="Times New Roman" w:hAnsi="Times New Roman"/>
          <w:bCs/>
        </w:rPr>
      </w:pPr>
      <w:r w:rsidRPr="00893E30">
        <w:rPr>
          <w:rFonts w:ascii="Times New Roman" w:hAnsi="Times New Roman"/>
          <w:bCs/>
        </w:rPr>
        <w:t>Exception 2:</w:t>
      </w:r>
    </w:p>
    <w:p w14:paraId="03B0FF5D" w14:textId="77777777" w:rsidR="00893E30" w:rsidRPr="00893E30" w:rsidRDefault="00893E30" w:rsidP="00893E30">
      <w:pPr>
        <w:spacing w:line="420" w:lineRule="exact"/>
        <w:rPr>
          <w:rFonts w:ascii="Times New Roman" w:hAnsi="Times New Roman"/>
          <w:bCs/>
        </w:rPr>
      </w:pPr>
    </w:p>
    <w:p w14:paraId="4B3D72E3" w14:textId="3841419E" w:rsidR="00500DC8" w:rsidRPr="00893E30" w:rsidRDefault="00893E30" w:rsidP="00893E30">
      <w:pPr>
        <w:spacing w:line="420" w:lineRule="exact"/>
        <w:rPr>
          <w:rFonts w:ascii="Times New Roman" w:hAnsi="Times New Roman"/>
          <w:bCs/>
        </w:rPr>
      </w:pPr>
      <w:r w:rsidRPr="00893E30">
        <w:rPr>
          <w:rFonts w:ascii="Times New Roman" w:hAnsi="Times New Roman"/>
          <w:bCs/>
        </w:rPr>
        <w:lastRenderedPageBreak/>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0F6D5B7D" w14:textId="77777777" w:rsidR="00500DC8" w:rsidRDefault="00284911">
      <w:r>
        <w:rPr>
          <w:b/>
          <w:sz w:val="32"/>
        </w:rPr>
        <w:t xml:space="preserve">Written Offer </w:t>
      </w:r>
      <w:r>
        <w:rPr>
          <w:b/>
          <w:sz w:val="18"/>
        </w:rPr>
        <w:t xml:space="preserve"> </w:t>
      </w:r>
    </w:p>
    <w:p w14:paraId="715B88E6" w14:textId="77777777" w:rsidR="00500DC8" w:rsidRDefault="00284911">
      <w:pPr>
        <w:jc w:val="both"/>
        <w:rPr>
          <w:rFonts w:cs="Arial"/>
        </w:rPr>
      </w:pPr>
      <w:r>
        <w:t xml:space="preserve">This openEuler distribution may contain certain software whose rights holders license it on the terms of the GNU </w:t>
      </w:r>
      <w:r>
        <w:t>General Public License, version 2 (GPLv2) or other open source software licenses which require us to release corresponding source code. We will provide you and any third party with corresponding source code required under applicable open source software li</w:t>
      </w:r>
      <w:r>
        <w:t>cense through the repository: https://gitee.com/src-openeuler/.  You can access and obtain corresponding source code by searching the aforementioned repository using package name and tag.</w:t>
      </w:r>
    </w:p>
    <w:p w14:paraId="5F9FCC20" w14:textId="77777777" w:rsidR="00500DC8" w:rsidRDefault="00284911">
      <w:pPr>
        <w:jc w:val="both"/>
        <w:rPr>
          <w:rFonts w:cs="Arial"/>
          <w:color w:val="000000"/>
        </w:rPr>
      </w:pPr>
      <w:r>
        <w:rPr>
          <w:rFonts w:cs="Arial"/>
        </w:rPr>
        <w:t>This offer is valid to anyone in receipt of this information.</w:t>
      </w:r>
    </w:p>
    <w:p w14:paraId="1066C91C" w14:textId="77777777" w:rsidR="00500DC8" w:rsidRDefault="00284911">
      <w:pPr>
        <w:jc w:val="both"/>
        <w:rPr>
          <w:b/>
          <w:caps/>
        </w:rPr>
      </w:pPr>
      <w:r>
        <w:rPr>
          <w:rFonts w:ascii="Times New Roman" w:hAnsi="Times New Roman"/>
          <w:b/>
        </w:rPr>
        <w:t>THIS O</w:t>
      </w:r>
      <w:r>
        <w:rPr>
          <w:rFonts w:ascii="Times New Roman" w:hAnsi="Times New Roman"/>
          <w:b/>
        </w:rPr>
        <w:t>FFER IS VALID FOR THREE YEARS FROM THE MOMENT WE DISTRIBUTED THIS OPENEULER DISTRIBUTION .</w:t>
      </w:r>
    </w:p>
    <w:p w14:paraId="523DF6B6" w14:textId="77777777" w:rsidR="00500DC8" w:rsidRDefault="00500DC8">
      <w:pPr>
        <w:spacing w:line="420" w:lineRule="exact"/>
      </w:pPr>
    </w:p>
    <w:sectPr w:rsidR="00500DC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9925C" w14:textId="77777777" w:rsidR="00284911" w:rsidRDefault="00284911">
      <w:pPr>
        <w:spacing w:line="240" w:lineRule="auto"/>
      </w:pPr>
      <w:r>
        <w:separator/>
      </w:r>
    </w:p>
  </w:endnote>
  <w:endnote w:type="continuationSeparator" w:id="0">
    <w:p w14:paraId="5D27ACEC" w14:textId="77777777" w:rsidR="00284911" w:rsidRDefault="002849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00DC8" w14:paraId="36E8A086" w14:textId="77777777">
      <w:tc>
        <w:tcPr>
          <w:tcW w:w="1542" w:type="pct"/>
        </w:tcPr>
        <w:p w14:paraId="34DEF72B" w14:textId="77777777" w:rsidR="00500DC8" w:rsidRDefault="00284911">
          <w:pPr>
            <w:pStyle w:val="aa"/>
          </w:pPr>
          <w:r>
            <w:fldChar w:fldCharType="begin"/>
          </w:r>
          <w:r>
            <w:instrText xml:space="preserve"> DATE \@ "yyyy-MM-dd" </w:instrText>
          </w:r>
          <w:r>
            <w:fldChar w:fldCharType="separate"/>
          </w:r>
          <w:r w:rsidR="00893E30">
            <w:rPr>
              <w:noProof/>
            </w:rPr>
            <w:t>2025-09-08</w:t>
          </w:r>
          <w:r>
            <w:fldChar w:fldCharType="end"/>
          </w:r>
        </w:p>
      </w:tc>
      <w:tc>
        <w:tcPr>
          <w:tcW w:w="1853" w:type="pct"/>
        </w:tcPr>
        <w:p w14:paraId="68BCEA5C" w14:textId="77777777" w:rsidR="00500DC8" w:rsidRDefault="00500DC8">
          <w:pPr>
            <w:pStyle w:val="aa"/>
          </w:pPr>
        </w:p>
      </w:tc>
      <w:tc>
        <w:tcPr>
          <w:tcW w:w="1605" w:type="pct"/>
        </w:tcPr>
        <w:p w14:paraId="3277BF0A" w14:textId="77777777" w:rsidR="00500DC8" w:rsidRDefault="0028491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5630FDF" w14:textId="77777777" w:rsidR="00500DC8" w:rsidRDefault="00500D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DBCAB" w14:textId="77777777" w:rsidR="00284911" w:rsidRDefault="00284911">
      <w:r>
        <w:separator/>
      </w:r>
    </w:p>
  </w:footnote>
  <w:footnote w:type="continuationSeparator" w:id="0">
    <w:p w14:paraId="5A9AE5EA" w14:textId="77777777" w:rsidR="00284911" w:rsidRDefault="00284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00DC8" w14:paraId="26CD31BC" w14:textId="77777777">
      <w:trPr>
        <w:cantSplit/>
        <w:trHeight w:hRule="exact" w:val="777"/>
      </w:trPr>
      <w:tc>
        <w:tcPr>
          <w:tcW w:w="492" w:type="pct"/>
          <w:tcBorders>
            <w:bottom w:val="single" w:sz="6" w:space="0" w:color="auto"/>
          </w:tcBorders>
        </w:tcPr>
        <w:p w14:paraId="019F14EA" w14:textId="77777777" w:rsidR="00500DC8" w:rsidRDefault="00500DC8"/>
      </w:tc>
      <w:tc>
        <w:tcPr>
          <w:tcW w:w="3283" w:type="pct"/>
          <w:tcBorders>
            <w:bottom w:val="single" w:sz="6" w:space="0" w:color="auto"/>
          </w:tcBorders>
          <w:vAlign w:val="bottom"/>
        </w:tcPr>
        <w:p w14:paraId="4EF2136C" w14:textId="77777777" w:rsidR="00500DC8" w:rsidRDefault="00284911">
          <w:pPr>
            <w:pStyle w:val="ab"/>
            <w:ind w:firstLine="360"/>
          </w:pPr>
          <w:r>
            <w:t xml:space="preserve">          OPEN SOURCE SOFTWARE NOTICE</w:t>
          </w:r>
        </w:p>
      </w:tc>
      <w:tc>
        <w:tcPr>
          <w:tcW w:w="1225" w:type="pct"/>
          <w:tcBorders>
            <w:bottom w:val="single" w:sz="6" w:space="0" w:color="auto"/>
          </w:tcBorders>
          <w:vAlign w:val="bottom"/>
        </w:tcPr>
        <w:p w14:paraId="37DFFBD7" w14:textId="77777777" w:rsidR="00500DC8" w:rsidRDefault="00500DC8">
          <w:pPr>
            <w:pStyle w:val="ab"/>
            <w:ind w:firstLine="33"/>
          </w:pPr>
        </w:p>
      </w:tc>
    </w:tr>
  </w:tbl>
  <w:p w14:paraId="28F9CFD7" w14:textId="77777777" w:rsidR="00500DC8" w:rsidRDefault="00500DC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4911"/>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0DC8"/>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3E30"/>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9D112"/>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6326</Words>
  <Characters>36059</Characters>
  <Application>Microsoft Office Word</Application>
  <DocSecurity>0</DocSecurity>
  <Lines>300</Lines>
  <Paragraphs>84</Paragraphs>
  <ScaleCrop>false</ScaleCrop>
  <Company>Huawei Technologies Co.,Ltd.</Company>
  <LinksUpToDate>false</LinksUpToDate>
  <CharactersWithSpaces>42301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